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7B8EB" w14:textId="0E735D3B" w:rsidR="006F57DB" w:rsidRPr="006F57DB" w:rsidRDefault="006F57DB" w:rsidP="006F57DB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6F57DB">
        <w:rPr>
          <w:rFonts w:ascii="Comic Sans MS" w:hAnsi="Comic Sans MS"/>
          <w:sz w:val="24"/>
          <w:szCs w:val="24"/>
          <w:u w:val="single"/>
        </w:rPr>
        <w:t>Year 1</w:t>
      </w:r>
    </w:p>
    <w:p w14:paraId="7ACC5EB2" w14:textId="0D59D0B2" w:rsidR="006F57DB" w:rsidRPr="006F57DB" w:rsidRDefault="006F57DB">
      <w:pPr>
        <w:rPr>
          <w:rFonts w:ascii="Comic Sans MS" w:hAnsi="Comic Sans MS"/>
          <w:sz w:val="24"/>
          <w:szCs w:val="24"/>
        </w:rPr>
      </w:pPr>
    </w:p>
    <w:p w14:paraId="49A80438" w14:textId="2BF2B557" w:rsidR="006F57DB" w:rsidRPr="006F57DB" w:rsidRDefault="006F57DB">
      <w:pPr>
        <w:rPr>
          <w:rFonts w:ascii="Comic Sans MS" w:hAnsi="Comic Sans MS"/>
          <w:sz w:val="24"/>
          <w:szCs w:val="24"/>
        </w:rPr>
      </w:pPr>
      <w:r w:rsidRPr="006F57DB">
        <w:rPr>
          <w:rFonts w:ascii="Comic Sans MS" w:hAnsi="Comic Sans MS"/>
          <w:sz w:val="24"/>
          <w:szCs w:val="24"/>
        </w:rPr>
        <w:t xml:space="preserve">This week we have been looking at capacity and volume. </w:t>
      </w:r>
      <w:r>
        <w:rPr>
          <w:rFonts w:ascii="Comic Sans MS" w:hAnsi="Comic Sans MS"/>
          <w:sz w:val="24"/>
          <w:szCs w:val="24"/>
        </w:rPr>
        <w:t>Complete the following questions on this area.</w:t>
      </w:r>
      <w:r w:rsidRPr="006F57DB">
        <w:rPr>
          <w:rFonts w:ascii="Comic Sans MS" w:hAnsi="Comic Sans MS"/>
          <w:sz w:val="24"/>
          <w:szCs w:val="24"/>
        </w:rPr>
        <w:t xml:space="preserve"> </w:t>
      </w:r>
    </w:p>
    <w:p w14:paraId="5E77B07C" w14:textId="77777777" w:rsidR="006F57DB" w:rsidRDefault="006F57DB"/>
    <w:p w14:paraId="5445643D" w14:textId="26BDE7F0" w:rsidR="00315AEE" w:rsidRDefault="00C205B3">
      <w:r>
        <w:rPr>
          <w:noProof/>
        </w:rPr>
        <w:drawing>
          <wp:inline distT="0" distB="0" distL="0" distR="0" wp14:anchorId="1E15CE62" wp14:editId="7131BDEB">
            <wp:extent cx="4474029" cy="6200590"/>
            <wp:effectExtent l="0" t="0" r="3175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4"/>
                    <a:srcRect l="34475" t="21370" r="34760" b="14670"/>
                    <a:stretch/>
                  </pic:blipFill>
                  <pic:spPr bwMode="auto">
                    <a:xfrm>
                      <a:off x="0" y="0"/>
                      <a:ext cx="4488377" cy="622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D63C5" w14:textId="3AA96FA8" w:rsidR="00C205B3" w:rsidRDefault="00C205B3"/>
    <w:p w14:paraId="112D59E0" w14:textId="700D3EF7" w:rsidR="00C205B3" w:rsidRDefault="00C205B3">
      <w:r>
        <w:rPr>
          <w:noProof/>
        </w:rPr>
        <w:lastRenderedPageBreak/>
        <w:drawing>
          <wp:inline distT="0" distB="0" distL="0" distR="0" wp14:anchorId="4735830A" wp14:editId="2B4236F0">
            <wp:extent cx="5606143" cy="7719664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5"/>
                    <a:srcRect l="33336" t="20230" r="35425" b="15240"/>
                    <a:stretch/>
                  </pic:blipFill>
                  <pic:spPr bwMode="auto">
                    <a:xfrm>
                      <a:off x="0" y="0"/>
                      <a:ext cx="5613974" cy="773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05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5B3"/>
    <w:rsid w:val="001962A8"/>
    <w:rsid w:val="00315AEE"/>
    <w:rsid w:val="006F57DB"/>
    <w:rsid w:val="00C2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712EF"/>
  <w15:chartTrackingRefBased/>
  <w15:docId w15:val="{A2949F6A-ED37-43BA-8E61-0D1B4668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3</cp:revision>
  <dcterms:created xsi:type="dcterms:W3CDTF">2022-03-24T13:33:00Z</dcterms:created>
  <dcterms:modified xsi:type="dcterms:W3CDTF">2022-03-24T21:47:00Z</dcterms:modified>
</cp:coreProperties>
</file>