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FEE7" w14:textId="77777777" w:rsidR="008C1890" w:rsidRDefault="008C1890" w:rsidP="008C1890">
      <w:pPr>
        <w:pStyle w:val="BodyText"/>
        <w:jc w:val="center"/>
        <w:rPr>
          <w:b/>
          <w:bCs/>
          <w:sz w:val="40"/>
          <w:szCs w:val="40"/>
        </w:rPr>
      </w:pPr>
    </w:p>
    <w:p w14:paraId="276E4196" w14:textId="77777777" w:rsidR="008C1890" w:rsidRDefault="008C1890" w:rsidP="008C1890">
      <w:pPr>
        <w:pStyle w:val="BodyText"/>
        <w:jc w:val="center"/>
        <w:rPr>
          <w:b/>
          <w:bCs/>
          <w:sz w:val="40"/>
          <w:szCs w:val="40"/>
        </w:rPr>
      </w:pPr>
    </w:p>
    <w:p w14:paraId="0D1AFC67" w14:textId="77777777" w:rsidR="008C1890" w:rsidRDefault="008C1890" w:rsidP="008C1890">
      <w:pPr>
        <w:pStyle w:val="BodyText"/>
        <w:jc w:val="center"/>
        <w:rPr>
          <w:b/>
          <w:bCs/>
          <w:sz w:val="40"/>
          <w:szCs w:val="40"/>
        </w:rPr>
      </w:pPr>
    </w:p>
    <w:p w14:paraId="5D41C6C2" w14:textId="77777777" w:rsidR="008C1890" w:rsidRDefault="008C1890" w:rsidP="008C1890">
      <w:pPr>
        <w:pStyle w:val="BodyText"/>
        <w:jc w:val="center"/>
        <w:rPr>
          <w:b/>
          <w:bCs/>
          <w:sz w:val="40"/>
          <w:szCs w:val="40"/>
        </w:rPr>
      </w:pPr>
    </w:p>
    <w:p w14:paraId="33E36A76" w14:textId="77777777" w:rsidR="008C1890" w:rsidRDefault="008C1890" w:rsidP="008C1890">
      <w:pPr>
        <w:pStyle w:val="BodyText"/>
        <w:jc w:val="center"/>
        <w:rPr>
          <w:b/>
          <w:bCs/>
          <w:sz w:val="40"/>
          <w:szCs w:val="40"/>
        </w:rPr>
      </w:pPr>
    </w:p>
    <w:p w14:paraId="34FDA1E9" w14:textId="77777777" w:rsidR="008C1890" w:rsidRDefault="008C1890" w:rsidP="008C1890">
      <w:pPr>
        <w:pStyle w:val="BodyText"/>
        <w:jc w:val="center"/>
        <w:rPr>
          <w:b/>
          <w:bCs/>
          <w:sz w:val="40"/>
          <w:szCs w:val="40"/>
        </w:rPr>
      </w:pPr>
    </w:p>
    <w:p w14:paraId="28636930" w14:textId="77777777" w:rsidR="000745ED" w:rsidRDefault="000745ED" w:rsidP="008C1890">
      <w:pPr>
        <w:pStyle w:val="BodyText"/>
        <w:jc w:val="center"/>
        <w:rPr>
          <w:b/>
          <w:bCs/>
          <w:sz w:val="44"/>
          <w:szCs w:val="44"/>
        </w:rPr>
      </w:pPr>
    </w:p>
    <w:p w14:paraId="72671FE8" w14:textId="22A4686D" w:rsidR="000745ED" w:rsidRPr="000745ED" w:rsidRDefault="003213D5" w:rsidP="008C1890">
      <w:pPr>
        <w:pStyle w:val="BodyText"/>
        <w:jc w:val="center"/>
        <w:rPr>
          <w:b/>
          <w:bCs/>
          <w:sz w:val="44"/>
          <w:szCs w:val="44"/>
        </w:rPr>
      </w:pPr>
      <w:r>
        <w:rPr>
          <w:b/>
          <w:bCs/>
          <w:sz w:val="44"/>
          <w:szCs w:val="44"/>
        </w:rPr>
        <w:t>Evergreen</w:t>
      </w:r>
      <w:r w:rsidR="000745ED" w:rsidRPr="000745ED">
        <w:rPr>
          <w:b/>
          <w:bCs/>
          <w:sz w:val="44"/>
          <w:szCs w:val="44"/>
        </w:rPr>
        <w:t xml:space="preserve"> Primary school</w:t>
      </w:r>
    </w:p>
    <w:p w14:paraId="168297E5" w14:textId="03125C2F" w:rsidR="003D0204" w:rsidRPr="000745ED" w:rsidRDefault="008C1890" w:rsidP="008C1890">
      <w:pPr>
        <w:pStyle w:val="BodyText"/>
        <w:jc w:val="center"/>
        <w:rPr>
          <w:b/>
          <w:bCs/>
          <w:sz w:val="44"/>
          <w:szCs w:val="44"/>
        </w:rPr>
      </w:pPr>
      <w:r w:rsidRPr="000745ED">
        <w:rPr>
          <w:b/>
          <w:bCs/>
          <w:sz w:val="44"/>
          <w:szCs w:val="44"/>
        </w:rPr>
        <w:t>Addendum Fi</w:t>
      </w:r>
      <w:r w:rsidR="000745ED" w:rsidRPr="000745ED">
        <w:rPr>
          <w:b/>
          <w:bCs/>
          <w:sz w:val="44"/>
          <w:szCs w:val="44"/>
        </w:rPr>
        <w:t>rs</w:t>
      </w:r>
      <w:r w:rsidRPr="000745ED">
        <w:rPr>
          <w:b/>
          <w:bCs/>
          <w:sz w:val="44"/>
          <w:szCs w:val="44"/>
        </w:rPr>
        <w:t xml:space="preserve">t Aid </w:t>
      </w:r>
      <w:proofErr w:type="spellStart"/>
      <w:r w:rsidRPr="000745ED">
        <w:rPr>
          <w:b/>
          <w:bCs/>
          <w:sz w:val="44"/>
          <w:szCs w:val="44"/>
        </w:rPr>
        <w:t>Covid</w:t>
      </w:r>
      <w:proofErr w:type="spellEnd"/>
      <w:r w:rsidRPr="000745ED">
        <w:rPr>
          <w:b/>
          <w:bCs/>
          <w:sz w:val="44"/>
          <w:szCs w:val="44"/>
        </w:rPr>
        <w:t xml:space="preserve"> 19</w:t>
      </w:r>
    </w:p>
    <w:p w14:paraId="2B09F76C" w14:textId="77777777" w:rsidR="003D0204" w:rsidRPr="000745ED" w:rsidRDefault="003D0204" w:rsidP="008C1890">
      <w:pPr>
        <w:pStyle w:val="BodyText"/>
        <w:spacing w:before="1"/>
        <w:jc w:val="center"/>
        <w:rPr>
          <w:b/>
          <w:bCs/>
          <w:sz w:val="44"/>
          <w:szCs w:val="44"/>
        </w:rPr>
      </w:pPr>
    </w:p>
    <w:p w14:paraId="3865ABCC" w14:textId="77777777" w:rsidR="003D0204" w:rsidRPr="008C1890" w:rsidRDefault="00AE56BD" w:rsidP="008C1890">
      <w:pPr>
        <w:pStyle w:val="BodyText"/>
        <w:ind w:left="392"/>
        <w:jc w:val="center"/>
        <w:rPr>
          <w:b/>
          <w:bCs/>
          <w:sz w:val="40"/>
          <w:szCs w:val="40"/>
        </w:rPr>
      </w:pPr>
      <w:r w:rsidRPr="000745ED">
        <w:rPr>
          <w:b/>
          <w:bCs/>
          <w:sz w:val="44"/>
          <w:szCs w:val="44"/>
        </w:rPr>
        <w:t>This policy must be read in reference to the Supporting Children with Medical Conditions</w:t>
      </w:r>
      <w:r w:rsidRPr="008C1890">
        <w:rPr>
          <w:b/>
          <w:bCs/>
          <w:sz w:val="40"/>
          <w:szCs w:val="40"/>
        </w:rPr>
        <w:t>.</w:t>
      </w:r>
    </w:p>
    <w:p w14:paraId="2F7C887A" w14:textId="77777777" w:rsidR="003D0204" w:rsidRDefault="003D0204">
      <w:pPr>
        <w:sectPr w:rsidR="003D0204">
          <w:footerReference w:type="default" r:id="rId7"/>
          <w:pgSz w:w="11910" w:h="16840"/>
          <w:pgMar w:top="660" w:right="400" w:bottom="1200" w:left="740" w:header="0" w:footer="923" w:gutter="0"/>
          <w:cols w:space="720"/>
        </w:sectPr>
      </w:pPr>
    </w:p>
    <w:p w14:paraId="578C8237" w14:textId="77777777" w:rsidR="003D0204" w:rsidRDefault="00AE56BD">
      <w:pPr>
        <w:pStyle w:val="Heading2"/>
        <w:spacing w:before="37"/>
      </w:pPr>
      <w:r>
        <w:lastRenderedPageBreak/>
        <w:t>FIRST AID NOMINATED STAFF</w:t>
      </w:r>
    </w:p>
    <w:p w14:paraId="446C6646" w14:textId="77777777" w:rsidR="003D0204" w:rsidRDefault="003D0204">
      <w:pPr>
        <w:pStyle w:val="BodyText"/>
        <w:rPr>
          <w:b/>
          <w:sz w:val="20"/>
        </w:rPr>
      </w:pPr>
    </w:p>
    <w:p w14:paraId="0D9C73A9" w14:textId="77777777" w:rsidR="003D0204" w:rsidRDefault="003D0204">
      <w:pPr>
        <w:pStyle w:val="BodyText"/>
        <w:spacing w:before="10"/>
        <w:rPr>
          <w:b/>
          <w:sz w:val="2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4252"/>
        <w:gridCol w:w="2639"/>
      </w:tblGrid>
      <w:tr w:rsidR="003D0204" w14:paraId="658345E0" w14:textId="77777777" w:rsidTr="003213D5">
        <w:trPr>
          <w:trHeight w:val="268"/>
        </w:trPr>
        <w:tc>
          <w:tcPr>
            <w:tcW w:w="2966" w:type="dxa"/>
          </w:tcPr>
          <w:p w14:paraId="460DC0E8" w14:textId="77777777" w:rsidR="003D0204" w:rsidRDefault="00AE56BD">
            <w:pPr>
              <w:pStyle w:val="TableParagraph"/>
              <w:spacing w:line="248" w:lineRule="exact"/>
              <w:ind w:left="616" w:right="605"/>
              <w:rPr>
                <w:b/>
              </w:rPr>
            </w:pPr>
            <w:r>
              <w:rPr>
                <w:b/>
              </w:rPr>
              <w:t>NAME</w:t>
            </w:r>
          </w:p>
        </w:tc>
        <w:tc>
          <w:tcPr>
            <w:tcW w:w="4252" w:type="dxa"/>
          </w:tcPr>
          <w:p w14:paraId="18AE6C0F" w14:textId="77777777" w:rsidR="003D0204" w:rsidRDefault="00AE56BD">
            <w:pPr>
              <w:pStyle w:val="TableParagraph"/>
              <w:spacing w:line="248" w:lineRule="exact"/>
              <w:ind w:left="440" w:right="431"/>
              <w:rPr>
                <w:b/>
              </w:rPr>
            </w:pPr>
            <w:r>
              <w:rPr>
                <w:b/>
              </w:rPr>
              <w:t>QUALIFICATION</w:t>
            </w:r>
          </w:p>
        </w:tc>
        <w:tc>
          <w:tcPr>
            <w:tcW w:w="2639" w:type="dxa"/>
          </w:tcPr>
          <w:p w14:paraId="767444E0" w14:textId="77777777" w:rsidR="003D0204" w:rsidRDefault="00AE56BD">
            <w:pPr>
              <w:pStyle w:val="TableParagraph"/>
              <w:spacing w:line="248" w:lineRule="exact"/>
              <w:ind w:left="507" w:right="496"/>
              <w:rPr>
                <w:b/>
              </w:rPr>
            </w:pPr>
            <w:r>
              <w:rPr>
                <w:b/>
              </w:rPr>
              <w:t>EXPIRY DATE</w:t>
            </w:r>
          </w:p>
        </w:tc>
      </w:tr>
      <w:tr w:rsidR="003213D5" w14:paraId="4BD41605" w14:textId="77777777" w:rsidTr="003213D5">
        <w:trPr>
          <w:trHeight w:val="537"/>
        </w:trPr>
        <w:tc>
          <w:tcPr>
            <w:tcW w:w="2966" w:type="dxa"/>
            <w:vAlign w:val="bottom"/>
          </w:tcPr>
          <w:p w14:paraId="781C8FFE" w14:textId="068E2EFE" w:rsidR="003213D5" w:rsidRDefault="003213D5" w:rsidP="003213D5">
            <w:pPr>
              <w:pStyle w:val="TableParagraph"/>
              <w:spacing w:line="268" w:lineRule="exact"/>
              <w:ind w:left="616" w:right="605"/>
              <w:rPr>
                <w:b/>
              </w:rPr>
            </w:pPr>
            <w:bookmarkStart w:id="0" w:name="OLE_LINK101"/>
            <w:bookmarkStart w:id="1" w:name="OLE_LINK102"/>
            <w:r w:rsidRPr="003213D5">
              <w:rPr>
                <w:b/>
              </w:rPr>
              <w:t xml:space="preserve">Abeita </w:t>
            </w:r>
            <w:proofErr w:type="spellStart"/>
            <w:r w:rsidRPr="003213D5">
              <w:rPr>
                <w:b/>
              </w:rPr>
              <w:t>Busuri</w:t>
            </w:r>
            <w:bookmarkEnd w:id="0"/>
            <w:bookmarkEnd w:id="1"/>
            <w:proofErr w:type="spellEnd"/>
          </w:p>
        </w:tc>
        <w:tc>
          <w:tcPr>
            <w:tcW w:w="4252" w:type="dxa"/>
            <w:vAlign w:val="bottom"/>
          </w:tcPr>
          <w:p w14:paraId="7ACCF982" w14:textId="17AD7A20" w:rsidR="003213D5" w:rsidRDefault="003213D5" w:rsidP="003213D5">
            <w:pPr>
              <w:pStyle w:val="TableParagraph"/>
              <w:spacing w:line="268" w:lineRule="exact"/>
              <w:ind w:left="616" w:right="605"/>
              <w:rPr>
                <w:b/>
              </w:rPr>
            </w:pPr>
            <w:r w:rsidRPr="003213D5">
              <w:rPr>
                <w:b/>
              </w:rPr>
              <w:t xml:space="preserve">Emergency First Aid in the </w:t>
            </w:r>
            <w:proofErr w:type="gramStart"/>
            <w:r w:rsidRPr="003213D5">
              <w:rPr>
                <w:b/>
              </w:rPr>
              <w:t>Work Place</w:t>
            </w:r>
            <w:proofErr w:type="gramEnd"/>
          </w:p>
        </w:tc>
        <w:tc>
          <w:tcPr>
            <w:tcW w:w="2639" w:type="dxa"/>
            <w:vAlign w:val="bottom"/>
          </w:tcPr>
          <w:p w14:paraId="248CE258" w14:textId="7532EBC6" w:rsidR="003213D5" w:rsidRDefault="003213D5" w:rsidP="003213D5">
            <w:pPr>
              <w:pStyle w:val="TableParagraph"/>
              <w:spacing w:line="268" w:lineRule="exact"/>
              <w:ind w:left="616" w:right="605"/>
              <w:rPr>
                <w:b/>
              </w:rPr>
            </w:pPr>
            <w:r w:rsidRPr="003213D5">
              <w:rPr>
                <w:b/>
              </w:rPr>
              <w:t>29/03/2020</w:t>
            </w:r>
          </w:p>
        </w:tc>
      </w:tr>
      <w:tr w:rsidR="003213D5" w14:paraId="68B307CC" w14:textId="77777777" w:rsidTr="003213D5">
        <w:trPr>
          <w:trHeight w:val="537"/>
        </w:trPr>
        <w:tc>
          <w:tcPr>
            <w:tcW w:w="2966" w:type="dxa"/>
          </w:tcPr>
          <w:p w14:paraId="225DA5AB" w14:textId="6B8F688E" w:rsidR="003213D5" w:rsidRDefault="003213D5" w:rsidP="003213D5">
            <w:pPr>
              <w:pStyle w:val="TableParagraph"/>
              <w:spacing w:line="268" w:lineRule="exact"/>
              <w:ind w:left="616" w:right="605"/>
              <w:rPr>
                <w:b/>
              </w:rPr>
            </w:pPr>
            <w:r>
              <w:rPr>
                <w:b/>
              </w:rPr>
              <w:t>Diya Akkad</w:t>
            </w:r>
          </w:p>
        </w:tc>
        <w:tc>
          <w:tcPr>
            <w:tcW w:w="4252" w:type="dxa"/>
          </w:tcPr>
          <w:p w14:paraId="7DA96184" w14:textId="0A0E97F5" w:rsidR="003213D5" w:rsidRDefault="003213D5" w:rsidP="003213D5">
            <w:pPr>
              <w:pStyle w:val="TableParagraph"/>
              <w:spacing w:line="268" w:lineRule="exact"/>
              <w:ind w:left="440" w:right="428"/>
              <w:rPr>
                <w:b/>
              </w:rPr>
            </w:pPr>
            <w:bookmarkStart w:id="2" w:name="OLE_LINK99"/>
            <w:bookmarkStart w:id="3" w:name="OLE_LINK100"/>
            <w:r>
              <w:rPr>
                <w:b/>
              </w:rPr>
              <w:t>PAEDIATRIC FIRST AID</w:t>
            </w:r>
            <w:bookmarkEnd w:id="2"/>
            <w:bookmarkEnd w:id="3"/>
          </w:p>
        </w:tc>
        <w:tc>
          <w:tcPr>
            <w:tcW w:w="2639" w:type="dxa"/>
          </w:tcPr>
          <w:p w14:paraId="660F0155" w14:textId="5A893294" w:rsidR="003213D5" w:rsidRDefault="003213D5" w:rsidP="003213D5">
            <w:pPr>
              <w:pStyle w:val="TableParagraph"/>
              <w:spacing w:line="268" w:lineRule="exact"/>
              <w:ind w:left="616" w:right="605"/>
              <w:rPr>
                <w:b/>
              </w:rPr>
            </w:pPr>
            <w:bookmarkStart w:id="4" w:name="OLE_LINK97"/>
            <w:bookmarkStart w:id="5" w:name="OLE_LINK98"/>
            <w:r w:rsidRPr="003213D5">
              <w:rPr>
                <w:b/>
              </w:rPr>
              <w:t>29/03/2021</w:t>
            </w:r>
            <w:bookmarkEnd w:id="4"/>
            <w:bookmarkEnd w:id="5"/>
          </w:p>
        </w:tc>
      </w:tr>
      <w:tr w:rsidR="003213D5" w14:paraId="1DDDC6CF" w14:textId="77777777" w:rsidTr="003213D5">
        <w:trPr>
          <w:trHeight w:val="537"/>
        </w:trPr>
        <w:tc>
          <w:tcPr>
            <w:tcW w:w="2966" w:type="dxa"/>
          </w:tcPr>
          <w:p w14:paraId="373F08DB" w14:textId="5172B1DC" w:rsidR="003213D5" w:rsidRDefault="003213D5" w:rsidP="003213D5">
            <w:pPr>
              <w:pStyle w:val="TableParagraph"/>
              <w:spacing w:line="268" w:lineRule="exact"/>
              <w:ind w:left="613" w:right="606"/>
              <w:rPr>
                <w:b/>
              </w:rPr>
            </w:pPr>
            <w:r w:rsidRPr="003213D5">
              <w:rPr>
                <w:b/>
              </w:rPr>
              <w:t xml:space="preserve">Abeita </w:t>
            </w:r>
            <w:proofErr w:type="spellStart"/>
            <w:r w:rsidRPr="003213D5">
              <w:rPr>
                <w:b/>
              </w:rPr>
              <w:t>Busuri</w:t>
            </w:r>
            <w:proofErr w:type="spellEnd"/>
          </w:p>
        </w:tc>
        <w:tc>
          <w:tcPr>
            <w:tcW w:w="4252" w:type="dxa"/>
          </w:tcPr>
          <w:p w14:paraId="08439B0B" w14:textId="4CE77196" w:rsidR="003213D5" w:rsidRDefault="003213D5" w:rsidP="003213D5">
            <w:pPr>
              <w:pStyle w:val="TableParagraph"/>
              <w:spacing w:line="268" w:lineRule="exact"/>
              <w:ind w:left="440" w:right="429"/>
              <w:rPr>
                <w:b/>
              </w:rPr>
            </w:pPr>
            <w:r>
              <w:rPr>
                <w:b/>
              </w:rPr>
              <w:t>PAEDIATRIC FIRST AID</w:t>
            </w:r>
          </w:p>
        </w:tc>
        <w:tc>
          <w:tcPr>
            <w:tcW w:w="2639" w:type="dxa"/>
          </w:tcPr>
          <w:p w14:paraId="249FB48A" w14:textId="2FF5740B" w:rsidR="003213D5" w:rsidRDefault="003213D5" w:rsidP="003213D5">
            <w:pPr>
              <w:pStyle w:val="TableParagraph"/>
              <w:spacing w:line="268" w:lineRule="exact"/>
              <w:ind w:left="616" w:right="605"/>
              <w:rPr>
                <w:b/>
              </w:rPr>
            </w:pPr>
            <w:r w:rsidRPr="003213D5">
              <w:rPr>
                <w:b/>
              </w:rPr>
              <w:t>29/03/2021</w:t>
            </w:r>
          </w:p>
        </w:tc>
      </w:tr>
      <w:tr w:rsidR="003213D5" w14:paraId="4871DCF6" w14:textId="77777777" w:rsidTr="003213D5">
        <w:trPr>
          <w:trHeight w:val="667"/>
        </w:trPr>
        <w:tc>
          <w:tcPr>
            <w:tcW w:w="2966" w:type="dxa"/>
          </w:tcPr>
          <w:p w14:paraId="6020C146" w14:textId="234EF687" w:rsidR="003213D5" w:rsidRDefault="003213D5" w:rsidP="003213D5">
            <w:pPr>
              <w:pStyle w:val="TableParagraph"/>
              <w:spacing w:line="265" w:lineRule="exact"/>
              <w:ind w:left="616" w:right="606"/>
              <w:rPr>
                <w:b/>
              </w:rPr>
            </w:pPr>
            <w:r>
              <w:rPr>
                <w:b/>
              </w:rPr>
              <w:t>Rena Begum</w:t>
            </w:r>
          </w:p>
        </w:tc>
        <w:tc>
          <w:tcPr>
            <w:tcW w:w="4252" w:type="dxa"/>
          </w:tcPr>
          <w:p w14:paraId="63A37E9B" w14:textId="3151B428" w:rsidR="003213D5" w:rsidRDefault="003213D5" w:rsidP="003213D5">
            <w:pPr>
              <w:pStyle w:val="TableParagraph"/>
              <w:spacing w:line="265" w:lineRule="exact"/>
              <w:ind w:left="440" w:right="432"/>
              <w:rPr>
                <w:b/>
              </w:rPr>
            </w:pPr>
            <w:bookmarkStart w:id="6" w:name="OLE_LINK93"/>
            <w:bookmarkStart w:id="7" w:name="OLE_LINK94"/>
            <w:r>
              <w:rPr>
                <w:b/>
              </w:rPr>
              <w:t>PAEDIATRIC FIRST AID</w:t>
            </w:r>
            <w:bookmarkEnd w:id="6"/>
            <w:bookmarkEnd w:id="7"/>
          </w:p>
        </w:tc>
        <w:tc>
          <w:tcPr>
            <w:tcW w:w="2639" w:type="dxa"/>
          </w:tcPr>
          <w:p w14:paraId="123CFAE5" w14:textId="6D9F672C" w:rsidR="003213D5" w:rsidRDefault="003213D5" w:rsidP="003213D5">
            <w:pPr>
              <w:pStyle w:val="TableParagraph"/>
              <w:spacing w:line="265" w:lineRule="exact"/>
              <w:ind w:left="506" w:right="496"/>
              <w:rPr>
                <w:b/>
              </w:rPr>
            </w:pPr>
            <w:r w:rsidRPr="005D125F">
              <w:rPr>
                <w:b/>
              </w:rPr>
              <w:t>25/2/2021</w:t>
            </w:r>
          </w:p>
        </w:tc>
      </w:tr>
      <w:tr w:rsidR="003213D5" w14:paraId="3C3E48EB" w14:textId="77777777" w:rsidTr="003213D5">
        <w:trPr>
          <w:trHeight w:val="537"/>
        </w:trPr>
        <w:tc>
          <w:tcPr>
            <w:tcW w:w="2966" w:type="dxa"/>
          </w:tcPr>
          <w:p w14:paraId="1D2D3975" w14:textId="20E3B626" w:rsidR="003213D5" w:rsidRDefault="003213D5" w:rsidP="003213D5">
            <w:pPr>
              <w:pStyle w:val="TableParagraph"/>
              <w:spacing w:line="265" w:lineRule="exact"/>
              <w:ind w:right="606"/>
              <w:jc w:val="left"/>
              <w:rPr>
                <w:b/>
              </w:rPr>
            </w:pPr>
            <w:r>
              <w:rPr>
                <w:b/>
              </w:rPr>
              <w:t xml:space="preserve">                     Rena Begum</w:t>
            </w:r>
          </w:p>
        </w:tc>
        <w:tc>
          <w:tcPr>
            <w:tcW w:w="4252" w:type="dxa"/>
          </w:tcPr>
          <w:p w14:paraId="6B01FC11" w14:textId="77777777" w:rsidR="003213D5" w:rsidRDefault="003213D5" w:rsidP="003213D5">
            <w:pPr>
              <w:pStyle w:val="TableParagraph"/>
              <w:spacing w:line="265" w:lineRule="exact"/>
              <w:ind w:left="440" w:right="432"/>
              <w:rPr>
                <w:b/>
              </w:rPr>
            </w:pPr>
            <w:r>
              <w:rPr>
                <w:b/>
              </w:rPr>
              <w:t>YOUTH MENTAL HEALTH FIRST AIDER</w:t>
            </w:r>
          </w:p>
        </w:tc>
        <w:tc>
          <w:tcPr>
            <w:tcW w:w="2639" w:type="dxa"/>
          </w:tcPr>
          <w:p w14:paraId="46300BB7" w14:textId="4B7594ED" w:rsidR="003213D5" w:rsidRDefault="003213D5" w:rsidP="003213D5">
            <w:pPr>
              <w:pStyle w:val="TableParagraph"/>
              <w:spacing w:line="265" w:lineRule="exact"/>
              <w:ind w:left="507" w:right="492"/>
              <w:jc w:val="left"/>
              <w:rPr>
                <w:b/>
              </w:rPr>
            </w:pPr>
            <w:r>
              <w:rPr>
                <w:b/>
              </w:rPr>
              <w:t>March 2020</w:t>
            </w:r>
          </w:p>
        </w:tc>
      </w:tr>
    </w:tbl>
    <w:p w14:paraId="3C802641" w14:textId="77777777" w:rsidR="003D0204" w:rsidRDefault="003D0204">
      <w:pPr>
        <w:pStyle w:val="BodyText"/>
        <w:rPr>
          <w:b/>
          <w:sz w:val="20"/>
        </w:rPr>
      </w:pPr>
    </w:p>
    <w:p w14:paraId="1B485F03" w14:textId="50B11513" w:rsidR="003D0204" w:rsidRDefault="003D0204">
      <w:pPr>
        <w:pStyle w:val="BodyText"/>
        <w:spacing w:before="3"/>
        <w:rPr>
          <w:b/>
          <w:sz w:val="16"/>
        </w:rPr>
      </w:pPr>
    </w:p>
    <w:p w14:paraId="348262E1" w14:textId="77777777" w:rsidR="003213D5" w:rsidRDefault="003213D5">
      <w:pPr>
        <w:pStyle w:val="BodyText"/>
        <w:spacing w:before="3"/>
        <w:rPr>
          <w:b/>
          <w:sz w:val="16"/>
        </w:rPr>
      </w:pPr>
    </w:p>
    <w:p w14:paraId="4271AFEF" w14:textId="6ABB07FA" w:rsidR="003D0204" w:rsidRDefault="00AE56BD">
      <w:pPr>
        <w:spacing w:before="92" w:line="276" w:lineRule="auto"/>
        <w:ind w:left="3797" w:right="4136" w:firstLine="847"/>
        <w:rPr>
          <w:rFonts w:ascii="Arial"/>
          <w:b/>
          <w:sz w:val="28"/>
        </w:rPr>
      </w:pPr>
      <w:r>
        <w:rPr>
          <w:rFonts w:ascii="Arial"/>
          <w:b/>
          <w:sz w:val="28"/>
        </w:rPr>
        <w:t xml:space="preserve">First </w:t>
      </w:r>
      <w:proofErr w:type="gramStart"/>
      <w:r>
        <w:rPr>
          <w:rFonts w:ascii="Arial"/>
          <w:b/>
          <w:sz w:val="28"/>
        </w:rPr>
        <w:t xml:space="preserve">Aid </w:t>
      </w:r>
      <w:r w:rsidR="008C1890">
        <w:rPr>
          <w:rFonts w:ascii="Arial"/>
          <w:b/>
          <w:sz w:val="28"/>
        </w:rPr>
        <w:t xml:space="preserve"> </w:t>
      </w:r>
      <w:r>
        <w:rPr>
          <w:rFonts w:ascii="Arial"/>
          <w:b/>
          <w:sz w:val="28"/>
        </w:rPr>
        <w:t>COVID</w:t>
      </w:r>
      <w:proofErr w:type="gramEnd"/>
      <w:r>
        <w:rPr>
          <w:rFonts w:ascii="Arial"/>
          <w:b/>
          <w:sz w:val="28"/>
        </w:rPr>
        <w:t>-19 Addendum</w:t>
      </w:r>
    </w:p>
    <w:p w14:paraId="1E77465B" w14:textId="6BB3C5E0" w:rsidR="003D0204" w:rsidRDefault="00AE56BD">
      <w:pPr>
        <w:spacing w:before="1"/>
        <w:ind w:left="2973" w:right="3312"/>
        <w:jc w:val="center"/>
        <w:rPr>
          <w:rFonts w:ascii="Arial"/>
          <w:b/>
          <w:sz w:val="28"/>
        </w:rPr>
      </w:pPr>
      <w:r>
        <w:rPr>
          <w:rFonts w:ascii="Arial"/>
          <w:b/>
          <w:sz w:val="28"/>
        </w:rPr>
        <w:t xml:space="preserve"> updated </w:t>
      </w:r>
      <w:r w:rsidR="008C1890">
        <w:rPr>
          <w:rFonts w:ascii="Arial"/>
          <w:b/>
          <w:sz w:val="28"/>
        </w:rPr>
        <w:t>23</w:t>
      </w:r>
      <w:r>
        <w:rPr>
          <w:rFonts w:ascii="Arial"/>
          <w:b/>
          <w:sz w:val="28"/>
        </w:rPr>
        <w:t>.06.20</w:t>
      </w:r>
      <w:r w:rsidR="008C1890">
        <w:rPr>
          <w:rFonts w:ascii="Arial"/>
          <w:b/>
          <w:sz w:val="28"/>
        </w:rPr>
        <w:t>20</w:t>
      </w:r>
    </w:p>
    <w:p w14:paraId="60D2E56D" w14:textId="77777777" w:rsidR="003D0204" w:rsidRDefault="003D0204">
      <w:pPr>
        <w:pStyle w:val="BodyText"/>
        <w:spacing w:before="2"/>
        <w:rPr>
          <w:rFonts w:ascii="Arial"/>
          <w:b/>
          <w:sz w:val="26"/>
        </w:rPr>
      </w:pPr>
    </w:p>
    <w:p w14:paraId="15B874AC" w14:textId="31DA95B7" w:rsidR="003D0204" w:rsidRDefault="008C1890">
      <w:pPr>
        <w:pStyle w:val="BodyText"/>
        <w:ind w:left="392" w:right="917"/>
        <w:rPr>
          <w:rFonts w:ascii="Arial"/>
        </w:rPr>
      </w:pPr>
      <w:r>
        <w:rPr>
          <w:rFonts w:ascii="Arial"/>
        </w:rPr>
        <w:t xml:space="preserve">At </w:t>
      </w:r>
      <w:r w:rsidR="003213D5">
        <w:rPr>
          <w:rFonts w:ascii="Arial"/>
        </w:rPr>
        <w:t>Evergreen</w:t>
      </w:r>
      <w:r>
        <w:rPr>
          <w:rFonts w:ascii="Arial"/>
        </w:rPr>
        <w:t xml:space="preserve"> Primary School </w:t>
      </w:r>
      <w:r w:rsidR="00AE56BD">
        <w:rPr>
          <w:rFonts w:ascii="Arial"/>
        </w:rPr>
        <w:t>All staff have a statutory obligation to follow and co-operate with the First Aid Policy requirements unless amended in this COVID-19 addendum.</w:t>
      </w:r>
    </w:p>
    <w:p w14:paraId="60609771" w14:textId="77777777" w:rsidR="003D0204" w:rsidRDefault="003D0204">
      <w:pPr>
        <w:pStyle w:val="BodyText"/>
        <w:spacing w:before="11"/>
        <w:rPr>
          <w:rFonts w:ascii="Arial"/>
          <w:sz w:val="21"/>
        </w:rPr>
      </w:pPr>
    </w:p>
    <w:p w14:paraId="749EA34A" w14:textId="77777777" w:rsidR="003D0204" w:rsidRDefault="00AE56BD" w:rsidP="008C1890">
      <w:pPr>
        <w:pStyle w:val="Heading2"/>
        <w:shd w:val="clear" w:color="auto" w:fill="C2D69B" w:themeFill="accent3" w:themeFillTint="99"/>
        <w:rPr>
          <w:rFonts w:ascii="Arial"/>
        </w:rPr>
      </w:pPr>
      <w:r>
        <w:rPr>
          <w:rFonts w:ascii="Arial"/>
        </w:rPr>
        <w:t>First aid cover and qualifications during the COVID-19 Pandemic</w:t>
      </w:r>
    </w:p>
    <w:p w14:paraId="0528FF76" w14:textId="77777777" w:rsidR="008C1890" w:rsidRDefault="008C1890">
      <w:pPr>
        <w:pStyle w:val="BodyText"/>
        <w:spacing w:before="1"/>
        <w:ind w:left="392" w:right="750"/>
        <w:rPr>
          <w:rFonts w:ascii="Arial"/>
        </w:rPr>
      </w:pPr>
    </w:p>
    <w:p w14:paraId="04EB348A" w14:textId="1374DC02" w:rsidR="003D0204" w:rsidRDefault="00AE56BD">
      <w:pPr>
        <w:pStyle w:val="BodyText"/>
        <w:spacing w:before="1"/>
        <w:ind w:left="392" w:right="750"/>
        <w:rPr>
          <w:rFonts w:ascii="Arial"/>
        </w:rPr>
      </w:pPr>
      <w:r>
        <w:rPr>
          <w:rFonts w:ascii="Arial"/>
        </w:rPr>
        <w:t>A first aider will be available at all times during the school day. If staff hold a first aid certificate that expires on or after 16 March 2020 and we are unable to access requalification training because of COVID-19 the Health &amp; Safety Agency (HSA) have confirmed that such staff will qualify for a 3- month extension - If requalification training has been prevented for reasons associated directly with Covid-19. This will be reviewed before the 16 June by the HSA.</w:t>
      </w:r>
    </w:p>
    <w:p w14:paraId="4E4B3FEA" w14:textId="77777777" w:rsidR="003D0204" w:rsidRDefault="003D0204">
      <w:pPr>
        <w:pStyle w:val="BodyText"/>
        <w:spacing w:before="8"/>
        <w:rPr>
          <w:rFonts w:ascii="Arial"/>
          <w:sz w:val="21"/>
        </w:rPr>
      </w:pPr>
    </w:p>
    <w:p w14:paraId="37DFCD2C" w14:textId="77777777" w:rsidR="003D0204" w:rsidRDefault="00AE56BD" w:rsidP="008C1890">
      <w:pPr>
        <w:pStyle w:val="Heading2"/>
        <w:shd w:val="clear" w:color="auto" w:fill="C2D69B" w:themeFill="accent3" w:themeFillTint="99"/>
        <w:spacing w:before="1"/>
        <w:rPr>
          <w:rFonts w:ascii="Arial"/>
        </w:rPr>
      </w:pPr>
      <w:r>
        <w:rPr>
          <w:rFonts w:ascii="Arial"/>
        </w:rPr>
        <w:t>Personal hygiene</w:t>
      </w:r>
    </w:p>
    <w:p w14:paraId="0CD4B39B" w14:textId="77777777" w:rsidR="008C1890" w:rsidRDefault="008C1890">
      <w:pPr>
        <w:pStyle w:val="BodyText"/>
        <w:spacing w:before="3"/>
        <w:ind w:left="392" w:right="1336"/>
        <w:rPr>
          <w:rFonts w:ascii="Arial"/>
        </w:rPr>
      </w:pPr>
    </w:p>
    <w:p w14:paraId="1FCEF0AC" w14:textId="10DD1754" w:rsidR="003D0204" w:rsidRDefault="00AE56BD">
      <w:pPr>
        <w:pStyle w:val="BodyText"/>
        <w:spacing w:before="3"/>
        <w:ind w:left="392" w:right="1336"/>
        <w:rPr>
          <w:rFonts w:ascii="Arial"/>
        </w:rPr>
      </w:pPr>
      <w:r>
        <w:rPr>
          <w:rFonts w:ascii="Arial"/>
        </w:rPr>
        <w:t>Extra measures to further safeguard staff that provide first aid is now necessary in light of the COVID-19 Pandemic. Staff must follow the normal school procedure as well as the following:</w:t>
      </w:r>
    </w:p>
    <w:p w14:paraId="60F3A83C" w14:textId="77777777" w:rsidR="003D0204" w:rsidRDefault="003D0204">
      <w:pPr>
        <w:pStyle w:val="BodyText"/>
        <w:spacing w:before="2"/>
        <w:rPr>
          <w:rFonts w:ascii="Arial"/>
          <w:sz w:val="26"/>
        </w:rPr>
      </w:pPr>
    </w:p>
    <w:p w14:paraId="7E89F703" w14:textId="77777777" w:rsidR="003D0204" w:rsidRDefault="00AE56BD">
      <w:pPr>
        <w:pStyle w:val="BodyText"/>
        <w:ind w:left="392" w:right="770"/>
        <w:rPr>
          <w:rFonts w:ascii="Arial"/>
        </w:rPr>
      </w:pPr>
      <w:r>
        <w:rPr>
          <w:rFonts w:ascii="Arial"/>
          <w:color w:val="0A0C0C"/>
        </w:rPr>
        <w:t>Clean your hands more often than usual and thoroughly for 20 seconds with running water and soap and dry them thoroughly with paper towels, or use alcohol hand rub/</w:t>
      </w:r>
      <w:proofErr w:type="spellStart"/>
      <w:r>
        <w:rPr>
          <w:rFonts w:ascii="Arial"/>
          <w:color w:val="0A0C0C"/>
        </w:rPr>
        <w:t>sanitiser</w:t>
      </w:r>
      <w:proofErr w:type="spellEnd"/>
      <w:r>
        <w:rPr>
          <w:rFonts w:ascii="Arial"/>
          <w:color w:val="0A0C0C"/>
        </w:rPr>
        <w:t xml:space="preserve"> ensuring that all parts of the hands are covered, particularly after arriving at school, touching your face, blowing your nose, sneezing or coughing, and before eating or handling food.</w:t>
      </w:r>
    </w:p>
    <w:p w14:paraId="0DD6198A" w14:textId="77777777" w:rsidR="003D0204" w:rsidRDefault="003D0204">
      <w:pPr>
        <w:pStyle w:val="BodyText"/>
        <w:spacing w:before="11"/>
        <w:rPr>
          <w:rFonts w:ascii="Arial"/>
          <w:sz w:val="25"/>
        </w:rPr>
      </w:pPr>
    </w:p>
    <w:p w14:paraId="699E88E4" w14:textId="77777777" w:rsidR="003D0204" w:rsidRDefault="00AE56BD">
      <w:pPr>
        <w:pStyle w:val="BodyText"/>
        <w:ind w:left="392"/>
        <w:rPr>
          <w:rFonts w:ascii="Arial"/>
        </w:rPr>
      </w:pPr>
      <w:r>
        <w:rPr>
          <w:rFonts w:ascii="Arial"/>
          <w:color w:val="0A0C0C"/>
        </w:rPr>
        <w:t>Children and young people will be told to wash their hands after an injury.</w:t>
      </w:r>
    </w:p>
    <w:p w14:paraId="01F670CB" w14:textId="77777777" w:rsidR="003D0204" w:rsidRDefault="003D0204">
      <w:pPr>
        <w:pStyle w:val="BodyText"/>
        <w:rPr>
          <w:rFonts w:ascii="Arial"/>
          <w:sz w:val="26"/>
        </w:rPr>
      </w:pPr>
    </w:p>
    <w:p w14:paraId="6651C6AE" w14:textId="77777777" w:rsidR="003D0204" w:rsidRDefault="00AE56BD" w:rsidP="008C1890">
      <w:pPr>
        <w:shd w:val="clear" w:color="auto" w:fill="C2D69B" w:themeFill="accent3" w:themeFillTint="99"/>
        <w:ind w:left="392"/>
        <w:rPr>
          <w:rFonts w:ascii="Arial"/>
          <w:b/>
        </w:rPr>
      </w:pPr>
      <w:r>
        <w:rPr>
          <w:rFonts w:ascii="Arial"/>
          <w:b/>
          <w:color w:val="0A0C0C"/>
        </w:rPr>
        <w:t>Personal protective equipment (PPE)</w:t>
      </w:r>
    </w:p>
    <w:p w14:paraId="6A3FDE1F" w14:textId="1F96CACE" w:rsidR="003D0204" w:rsidRDefault="003213D5">
      <w:pPr>
        <w:pStyle w:val="BodyText"/>
        <w:spacing w:before="2"/>
        <w:ind w:left="392" w:right="1418"/>
        <w:rPr>
          <w:rFonts w:ascii="Arial"/>
        </w:rPr>
      </w:pPr>
      <w:r>
        <w:rPr>
          <w:rFonts w:ascii="Arial"/>
          <w:color w:val="0A0C0C"/>
        </w:rPr>
        <w:t>Evergreen</w:t>
      </w:r>
      <w:r w:rsidR="008C1890">
        <w:rPr>
          <w:rFonts w:ascii="Arial"/>
          <w:color w:val="0A0C0C"/>
        </w:rPr>
        <w:t xml:space="preserve"> Primary school</w:t>
      </w:r>
      <w:r w:rsidR="00AE56BD">
        <w:rPr>
          <w:rFonts w:ascii="Arial"/>
          <w:color w:val="0A0C0C"/>
        </w:rPr>
        <w:t xml:space="preserve"> have decided that a range of PPE will be worn, if a child needs to have first aid. This should include, at the very least, apron and gloves.</w:t>
      </w:r>
    </w:p>
    <w:p w14:paraId="2F394519" w14:textId="77777777" w:rsidR="003D0204" w:rsidRDefault="003D0204">
      <w:pPr>
        <w:pStyle w:val="BodyText"/>
        <w:spacing w:before="11"/>
        <w:rPr>
          <w:rFonts w:ascii="Arial"/>
          <w:sz w:val="21"/>
        </w:rPr>
      </w:pPr>
    </w:p>
    <w:p w14:paraId="5A70497C" w14:textId="0488C52C" w:rsidR="003D0204" w:rsidRDefault="00AE56BD" w:rsidP="008C1890">
      <w:pPr>
        <w:pStyle w:val="BodyText"/>
        <w:spacing w:line="276" w:lineRule="auto"/>
        <w:ind w:left="392" w:right="880"/>
        <w:rPr>
          <w:rFonts w:ascii="Arial"/>
        </w:rPr>
        <w:sectPr w:rsidR="003D0204">
          <w:pgSz w:w="11910" w:h="16840"/>
          <w:pgMar w:top="1160" w:right="400" w:bottom="1200" w:left="740" w:header="0" w:footer="923" w:gutter="0"/>
          <w:cols w:space="720"/>
        </w:sectPr>
      </w:pPr>
      <w:r>
        <w:rPr>
          <w:rFonts w:ascii="Arial"/>
        </w:rPr>
        <w:t xml:space="preserve">Full PPE should be worn by staff caring for a child that is displaying COVID-19 symptoms if a distance of </w:t>
      </w:r>
      <w:r w:rsidR="008C1890">
        <w:rPr>
          <w:rFonts w:ascii="Arial"/>
        </w:rPr>
        <w:t>1-</w:t>
      </w:r>
      <w:r>
        <w:rPr>
          <w:rFonts w:ascii="Arial"/>
        </w:rPr>
        <w:t xml:space="preserve">2 </w:t>
      </w:r>
      <w:proofErr w:type="spellStart"/>
      <w:r>
        <w:rPr>
          <w:rFonts w:ascii="Arial"/>
        </w:rPr>
        <w:t>metres</w:t>
      </w:r>
      <w:proofErr w:type="spellEnd"/>
      <w:r>
        <w:rPr>
          <w:rFonts w:ascii="Arial"/>
        </w:rPr>
        <w:t xml:space="preserve"> cannot be maintained (such as for a very young child or a child with complex needs). This will include face mask and goggles.</w:t>
      </w:r>
    </w:p>
    <w:p w14:paraId="589C7030" w14:textId="218D5CD3" w:rsidR="008C1890" w:rsidRDefault="008C1890" w:rsidP="008C1890">
      <w:pPr>
        <w:pStyle w:val="BodyText"/>
        <w:spacing w:before="1"/>
        <w:rPr>
          <w:rFonts w:ascii="Arial"/>
        </w:rPr>
      </w:pPr>
      <w:r>
        <w:rPr>
          <w:rFonts w:ascii="Arial"/>
        </w:rPr>
        <w:lastRenderedPageBreak/>
        <w:t xml:space="preserve">       For further details, please click on the link:</w:t>
      </w:r>
    </w:p>
    <w:p w14:paraId="20BFFF21" w14:textId="77777777" w:rsidR="003D0204" w:rsidRDefault="005140FD">
      <w:pPr>
        <w:pStyle w:val="BodyText"/>
        <w:spacing w:before="67" w:line="278" w:lineRule="auto"/>
        <w:ind w:left="392" w:right="1171"/>
        <w:rPr>
          <w:rFonts w:ascii="Arial"/>
        </w:rPr>
      </w:pPr>
      <w:hyperlink r:id="rId8">
        <w:r w:rsidR="00AE56BD">
          <w:rPr>
            <w:rFonts w:ascii="Arial"/>
            <w:color w:val="0462C1"/>
            <w:u w:val="single" w:color="0462C1"/>
          </w:rPr>
          <w:t>https://i.emlfiles4.com/cmpdoc/2/2/6/0/0/1/files/668341_schools-reopening-first-aid---guidance-</w:t>
        </w:r>
      </w:hyperlink>
      <w:r w:rsidR="00AE56BD">
        <w:rPr>
          <w:rFonts w:ascii="Arial"/>
          <w:color w:val="0462C1"/>
        </w:rPr>
        <w:t xml:space="preserve"> </w:t>
      </w:r>
      <w:hyperlink r:id="rId9">
        <w:r w:rsidR="00AE56BD">
          <w:rPr>
            <w:rFonts w:ascii="Arial"/>
            <w:color w:val="0462C1"/>
            <w:u w:val="single" w:color="0462C1"/>
          </w:rPr>
          <w:t>note--june-2020..pdf</w:t>
        </w:r>
      </w:hyperlink>
    </w:p>
    <w:p w14:paraId="00AB49BE" w14:textId="77777777" w:rsidR="003D0204" w:rsidRDefault="003D0204">
      <w:pPr>
        <w:pStyle w:val="BodyText"/>
        <w:rPr>
          <w:rFonts w:ascii="Arial"/>
          <w:sz w:val="20"/>
        </w:rPr>
      </w:pPr>
    </w:p>
    <w:p w14:paraId="4638ACB4" w14:textId="77777777" w:rsidR="003D0204" w:rsidRDefault="003D0204">
      <w:pPr>
        <w:pStyle w:val="BodyText"/>
        <w:spacing w:before="6"/>
        <w:rPr>
          <w:rFonts w:ascii="Arial"/>
          <w:sz w:val="18"/>
        </w:rPr>
      </w:pPr>
    </w:p>
    <w:p w14:paraId="07465574" w14:textId="77777777" w:rsidR="003D0204" w:rsidRDefault="00AE56BD" w:rsidP="008C1890">
      <w:pPr>
        <w:pStyle w:val="Heading2"/>
        <w:shd w:val="clear" w:color="auto" w:fill="C2D69B" w:themeFill="accent3" w:themeFillTint="99"/>
        <w:spacing w:before="94"/>
        <w:jc w:val="both"/>
        <w:rPr>
          <w:rFonts w:ascii="Arial"/>
        </w:rPr>
      </w:pPr>
      <w:r>
        <w:rPr>
          <w:rFonts w:ascii="Arial"/>
        </w:rPr>
        <w:t>Symptoms of COVID-19</w:t>
      </w:r>
    </w:p>
    <w:p w14:paraId="684EFD80" w14:textId="77777777" w:rsidR="008C1890" w:rsidRDefault="008C1890">
      <w:pPr>
        <w:pStyle w:val="BodyText"/>
        <w:spacing w:before="3" w:line="276" w:lineRule="auto"/>
        <w:ind w:left="392" w:right="868"/>
        <w:jc w:val="both"/>
        <w:rPr>
          <w:rFonts w:ascii="Arial"/>
        </w:rPr>
      </w:pPr>
    </w:p>
    <w:p w14:paraId="3048FCD6" w14:textId="472EC52C" w:rsidR="003D0204" w:rsidRDefault="00AE56BD">
      <w:pPr>
        <w:pStyle w:val="BodyText"/>
        <w:spacing w:before="3" w:line="276" w:lineRule="auto"/>
        <w:ind w:left="392" w:right="868"/>
        <w:jc w:val="both"/>
        <w:rPr>
          <w:rFonts w:ascii="Arial"/>
        </w:rPr>
      </w:pPr>
      <w:r>
        <w:rPr>
          <w:rFonts w:ascii="Arial"/>
        </w:rPr>
        <w:t>If anyone in school becomes unwell with a new, continuous cough or a high temperature, or has a loss of, or change in, their normal sense of taste of smell, they must be sent home and advised to follow the Government guidance for households with possible COVID-19 infection.</w:t>
      </w:r>
    </w:p>
    <w:p w14:paraId="7B187255" w14:textId="77777777" w:rsidR="003D0204" w:rsidRDefault="003D0204">
      <w:pPr>
        <w:pStyle w:val="BodyText"/>
        <w:spacing w:before="4"/>
        <w:rPr>
          <w:rFonts w:ascii="Arial"/>
          <w:sz w:val="25"/>
        </w:rPr>
      </w:pPr>
    </w:p>
    <w:p w14:paraId="5C92DE62" w14:textId="41369AE0" w:rsidR="003D0204" w:rsidRPr="008C1890" w:rsidRDefault="00AE56BD" w:rsidP="008C1890">
      <w:pPr>
        <w:pStyle w:val="BodyText"/>
        <w:spacing w:line="276" w:lineRule="auto"/>
        <w:ind w:left="392" w:right="794"/>
        <w:rPr>
          <w:rFonts w:ascii="Arial"/>
        </w:rPr>
      </w:pPr>
      <w:r>
        <w:rPr>
          <w:rFonts w:ascii="Arial"/>
        </w:rPr>
        <w:t xml:space="preserve">If a child is awaiting collection, they will be moved, if possible, to a room where they can be isolated, behind a closed door, with appropriate adult supervision if required depending on the age of the child or young person. Ideally, a window should be opened for ventilation. If it is not possible to isolate the child or young person, move them to an area which is at least 2 </w:t>
      </w:r>
      <w:proofErr w:type="spellStart"/>
      <w:r>
        <w:rPr>
          <w:rFonts w:ascii="Arial"/>
        </w:rPr>
        <w:t>metres</w:t>
      </w:r>
      <w:proofErr w:type="spellEnd"/>
      <w:r>
        <w:rPr>
          <w:rFonts w:ascii="Arial"/>
        </w:rPr>
        <w:t xml:space="preserve"> away from other people. The room that a suspected case of COVID-19 has been reported will be deep cleaned by the cleaning staff.</w:t>
      </w:r>
    </w:p>
    <w:p w14:paraId="096A3464" w14:textId="77777777" w:rsidR="003D0204" w:rsidRDefault="003D0204">
      <w:pPr>
        <w:pStyle w:val="BodyText"/>
        <w:spacing w:before="9"/>
        <w:rPr>
          <w:rFonts w:ascii="Arial"/>
          <w:sz w:val="26"/>
        </w:rPr>
      </w:pPr>
    </w:p>
    <w:p w14:paraId="4A68990C" w14:textId="77777777" w:rsidR="003D0204" w:rsidRDefault="00AE56BD">
      <w:pPr>
        <w:pStyle w:val="BodyText"/>
        <w:spacing w:line="276" w:lineRule="auto"/>
        <w:ind w:left="392" w:right="810"/>
        <w:jc w:val="both"/>
        <w:rPr>
          <w:rFonts w:ascii="Arial"/>
        </w:rPr>
      </w:pPr>
      <w:r>
        <w:rPr>
          <w:rFonts w:ascii="Arial"/>
        </w:rPr>
        <w:t>If a child or young person need to use the toilet facilities whilst waiting to be collected, they should use a separate toilet, if possible. The toilet facilities will receive a deep clean after the child has left by the cleaning staff.</w:t>
      </w:r>
    </w:p>
    <w:p w14:paraId="29C44E75" w14:textId="77777777" w:rsidR="003D0204" w:rsidRDefault="003D0204">
      <w:pPr>
        <w:pStyle w:val="BodyText"/>
        <w:spacing w:before="3"/>
        <w:rPr>
          <w:rFonts w:ascii="Arial"/>
          <w:sz w:val="25"/>
        </w:rPr>
      </w:pPr>
    </w:p>
    <w:p w14:paraId="6B02A3F6" w14:textId="77777777" w:rsidR="003D0204" w:rsidRDefault="00AE56BD">
      <w:pPr>
        <w:pStyle w:val="BodyText"/>
        <w:spacing w:line="276" w:lineRule="auto"/>
        <w:ind w:left="392" w:right="805"/>
        <w:jc w:val="both"/>
        <w:rPr>
          <w:rFonts w:ascii="Arial"/>
        </w:rPr>
      </w:pPr>
      <w:r>
        <w:rPr>
          <w:rFonts w:ascii="Arial"/>
        </w:rPr>
        <w:t>If a member of staff has helped someone with symptoms they do not need to go home unless they develop symptoms themselves. They should wash their hands thoroughly for 20 seconds after any contact with someone who is unwell.</w:t>
      </w:r>
    </w:p>
    <w:p w14:paraId="5F58FCD1" w14:textId="77777777" w:rsidR="003D0204" w:rsidRDefault="003D0204">
      <w:pPr>
        <w:pStyle w:val="BodyText"/>
        <w:rPr>
          <w:rFonts w:ascii="Arial"/>
          <w:sz w:val="24"/>
        </w:rPr>
      </w:pPr>
    </w:p>
    <w:p w14:paraId="73E7BFDB" w14:textId="77777777" w:rsidR="003D0204" w:rsidRDefault="003D0204">
      <w:pPr>
        <w:pStyle w:val="BodyText"/>
        <w:spacing w:before="8"/>
        <w:rPr>
          <w:rFonts w:ascii="Arial"/>
          <w:sz w:val="19"/>
        </w:rPr>
      </w:pPr>
    </w:p>
    <w:p w14:paraId="1CB81DE9" w14:textId="77777777" w:rsidR="003D0204" w:rsidRDefault="00AE56BD" w:rsidP="008C1890">
      <w:pPr>
        <w:pStyle w:val="Heading2"/>
        <w:shd w:val="clear" w:color="auto" w:fill="C2D69B" w:themeFill="accent3" w:themeFillTint="99"/>
        <w:rPr>
          <w:rFonts w:ascii="Arial"/>
        </w:rPr>
      </w:pPr>
      <w:r>
        <w:rPr>
          <w:rFonts w:ascii="Arial"/>
        </w:rPr>
        <w:t>CPR updated advice in relation to COVID-19</w:t>
      </w:r>
    </w:p>
    <w:p w14:paraId="48FA51ED" w14:textId="77777777" w:rsidR="008C1890" w:rsidRDefault="008C1890">
      <w:pPr>
        <w:pStyle w:val="BodyText"/>
        <w:spacing w:before="5"/>
        <w:ind w:left="392" w:right="1418"/>
        <w:rPr>
          <w:rFonts w:ascii="Arial"/>
        </w:rPr>
      </w:pPr>
    </w:p>
    <w:p w14:paraId="5E60361B" w14:textId="66E0611C" w:rsidR="003D0204" w:rsidRDefault="00AE56BD">
      <w:pPr>
        <w:pStyle w:val="BodyText"/>
        <w:spacing w:before="5"/>
        <w:ind w:left="392" w:right="1418"/>
        <w:rPr>
          <w:rFonts w:ascii="Arial"/>
        </w:rPr>
      </w:pPr>
      <w:r>
        <w:rPr>
          <w:rFonts w:ascii="Arial"/>
        </w:rPr>
        <w:t>Because of the heightened awareness of the possibility that the victim may have COVID-19, Resuscitation Council UK offers this advice:</w:t>
      </w:r>
    </w:p>
    <w:p w14:paraId="2C088812" w14:textId="77777777" w:rsidR="003D0204" w:rsidRDefault="00AE56BD">
      <w:pPr>
        <w:pStyle w:val="ListParagraph"/>
        <w:numPr>
          <w:ilvl w:val="0"/>
          <w:numId w:val="1"/>
        </w:numPr>
        <w:tabs>
          <w:tab w:val="left" w:pos="1113"/>
          <w:tab w:val="left" w:pos="1114"/>
        </w:tabs>
        <w:ind w:right="822"/>
        <w:rPr>
          <w:rFonts w:ascii="Times New Roman" w:hAnsi="Times New Roman"/>
          <w:sz w:val="20"/>
        </w:rPr>
      </w:pPr>
      <w:proofErr w:type="spellStart"/>
      <w:r>
        <w:rPr>
          <w:rFonts w:ascii="Arial" w:hAnsi="Arial"/>
        </w:rPr>
        <w:t>Recognise</w:t>
      </w:r>
      <w:proofErr w:type="spellEnd"/>
      <w:r>
        <w:rPr>
          <w:rFonts w:ascii="Arial" w:hAnsi="Arial"/>
        </w:rPr>
        <w:t xml:space="preserve"> cardiac arrest by looking for the absence of signs of life and the absence of normal breathing. </w:t>
      </w:r>
      <w:r>
        <w:rPr>
          <w:rFonts w:ascii="Arial" w:hAnsi="Arial"/>
          <w:b/>
        </w:rPr>
        <w:t xml:space="preserve">Do not </w:t>
      </w:r>
      <w:r>
        <w:rPr>
          <w:rFonts w:ascii="Arial" w:hAnsi="Arial"/>
        </w:rPr>
        <w:t>listen or feel for breathing by placing your ear and cheek close to the patient’s mouth. If you are in any doubt about confirming cardiac arrest, the default position is to start chest compressions until help</w:t>
      </w:r>
      <w:r>
        <w:rPr>
          <w:rFonts w:ascii="Arial" w:hAnsi="Arial"/>
          <w:spacing w:val="-6"/>
        </w:rPr>
        <w:t xml:space="preserve"> </w:t>
      </w:r>
      <w:r>
        <w:rPr>
          <w:rFonts w:ascii="Arial" w:hAnsi="Arial"/>
        </w:rPr>
        <w:t>arrives.</w:t>
      </w:r>
    </w:p>
    <w:p w14:paraId="5E58E158" w14:textId="77777777" w:rsidR="003D0204" w:rsidRDefault="00AE56BD">
      <w:pPr>
        <w:pStyle w:val="ListParagraph"/>
        <w:numPr>
          <w:ilvl w:val="0"/>
          <w:numId w:val="1"/>
        </w:numPr>
        <w:tabs>
          <w:tab w:val="left" w:pos="1113"/>
          <w:tab w:val="left" w:pos="1114"/>
        </w:tabs>
        <w:spacing w:line="244" w:lineRule="auto"/>
        <w:ind w:right="785"/>
        <w:rPr>
          <w:rFonts w:ascii="Times New Roman" w:hAnsi="Times New Roman"/>
          <w:sz w:val="20"/>
        </w:rPr>
      </w:pPr>
      <w:r>
        <w:rPr>
          <w:rFonts w:ascii="Arial" w:hAnsi="Arial"/>
        </w:rPr>
        <w:t xml:space="preserve">Make sure an ambulance is on its way. </w:t>
      </w:r>
      <w:r>
        <w:rPr>
          <w:rFonts w:ascii="Arial" w:hAnsi="Arial"/>
          <w:b/>
        </w:rPr>
        <w:t xml:space="preserve">If COVID 19 is suspected, tell them </w:t>
      </w:r>
      <w:r>
        <w:rPr>
          <w:rFonts w:ascii="Arial" w:hAnsi="Arial"/>
        </w:rPr>
        <w:t>when you call 999.</w:t>
      </w:r>
    </w:p>
    <w:p w14:paraId="12C9DFC3" w14:textId="77777777" w:rsidR="003D0204" w:rsidRDefault="00AE56BD">
      <w:pPr>
        <w:pStyle w:val="ListParagraph"/>
        <w:numPr>
          <w:ilvl w:val="0"/>
          <w:numId w:val="1"/>
        </w:numPr>
        <w:tabs>
          <w:tab w:val="left" w:pos="1113"/>
          <w:tab w:val="left" w:pos="1114"/>
        </w:tabs>
        <w:ind w:right="884"/>
        <w:rPr>
          <w:rFonts w:ascii="Times New Roman" w:hAnsi="Times New Roman"/>
          <w:sz w:val="20"/>
        </w:rPr>
      </w:pPr>
      <w:r>
        <w:rPr>
          <w:rFonts w:ascii="Arial" w:hAnsi="Arial"/>
        </w:rPr>
        <w:t xml:space="preserve">If there is a perceived risk of infection, </w:t>
      </w:r>
      <w:r>
        <w:rPr>
          <w:rFonts w:ascii="Arial" w:hAnsi="Arial"/>
          <w:b/>
        </w:rPr>
        <w:t xml:space="preserve">rescuers should place a cloth/towel over the victim’s mouth and nose and attempt compression only CPR and early defibrillation </w:t>
      </w:r>
      <w:r>
        <w:rPr>
          <w:rFonts w:ascii="Arial" w:hAnsi="Arial"/>
        </w:rPr>
        <w:t>until the ambulance arrives. Put hands together in the middle of the chest and push hard and</w:t>
      </w:r>
      <w:r>
        <w:rPr>
          <w:rFonts w:ascii="Arial" w:hAnsi="Arial"/>
          <w:spacing w:val="-2"/>
        </w:rPr>
        <w:t xml:space="preserve"> </w:t>
      </w:r>
      <w:r>
        <w:rPr>
          <w:rFonts w:ascii="Arial" w:hAnsi="Arial"/>
        </w:rPr>
        <w:t>fast.</w:t>
      </w:r>
    </w:p>
    <w:p w14:paraId="6599F9CE" w14:textId="77777777" w:rsidR="003D0204" w:rsidRDefault="00AE56BD">
      <w:pPr>
        <w:pStyle w:val="ListParagraph"/>
        <w:numPr>
          <w:ilvl w:val="0"/>
          <w:numId w:val="1"/>
        </w:numPr>
        <w:tabs>
          <w:tab w:val="left" w:pos="1113"/>
          <w:tab w:val="left" w:pos="1114"/>
        </w:tabs>
        <w:ind w:right="809"/>
        <w:rPr>
          <w:rFonts w:ascii="Times New Roman" w:hAnsi="Times New Roman"/>
          <w:sz w:val="20"/>
        </w:rPr>
      </w:pPr>
      <w:r>
        <w:rPr>
          <w:rFonts w:ascii="Arial" w:hAnsi="Arial"/>
        </w:rPr>
        <w:t>Early use of a defibrillator significantly increases the person’s chances of survival and does not increase risk of</w:t>
      </w:r>
      <w:r>
        <w:rPr>
          <w:rFonts w:ascii="Arial" w:hAnsi="Arial"/>
          <w:spacing w:val="4"/>
        </w:rPr>
        <w:t xml:space="preserve"> </w:t>
      </w:r>
      <w:r>
        <w:rPr>
          <w:rFonts w:ascii="Arial" w:hAnsi="Arial"/>
        </w:rPr>
        <w:t>infection.</w:t>
      </w:r>
    </w:p>
    <w:p w14:paraId="5F1135FE" w14:textId="77777777" w:rsidR="003D0204" w:rsidRDefault="00AE56BD">
      <w:pPr>
        <w:pStyle w:val="ListParagraph"/>
        <w:numPr>
          <w:ilvl w:val="0"/>
          <w:numId w:val="1"/>
        </w:numPr>
        <w:tabs>
          <w:tab w:val="left" w:pos="1113"/>
          <w:tab w:val="left" w:pos="1114"/>
        </w:tabs>
        <w:spacing w:line="251" w:lineRule="exact"/>
        <w:ind w:hanging="361"/>
        <w:rPr>
          <w:rFonts w:ascii="Times New Roman" w:hAnsi="Times New Roman"/>
          <w:sz w:val="20"/>
        </w:rPr>
      </w:pPr>
      <w:r>
        <w:rPr>
          <w:rFonts w:ascii="Arial" w:hAnsi="Arial"/>
        </w:rPr>
        <w:t>PPE should be</w:t>
      </w:r>
      <w:r>
        <w:rPr>
          <w:rFonts w:ascii="Arial" w:hAnsi="Arial"/>
          <w:spacing w:val="-1"/>
        </w:rPr>
        <w:t xml:space="preserve"> </w:t>
      </w:r>
      <w:r>
        <w:rPr>
          <w:rFonts w:ascii="Arial" w:hAnsi="Arial"/>
        </w:rPr>
        <w:t>worn.</w:t>
      </w:r>
    </w:p>
    <w:p w14:paraId="3251292A" w14:textId="77777777" w:rsidR="003D0204" w:rsidRDefault="00AE56BD">
      <w:pPr>
        <w:pStyle w:val="Heading2"/>
        <w:numPr>
          <w:ilvl w:val="0"/>
          <w:numId w:val="1"/>
        </w:numPr>
        <w:tabs>
          <w:tab w:val="left" w:pos="1113"/>
          <w:tab w:val="left" w:pos="1114"/>
        </w:tabs>
        <w:ind w:right="885"/>
        <w:rPr>
          <w:rFonts w:ascii="Times New Roman" w:hAnsi="Times New Roman"/>
          <w:sz w:val="20"/>
        </w:rPr>
      </w:pPr>
      <w:r>
        <w:rPr>
          <w:rFonts w:ascii="Arial" w:hAnsi="Arial"/>
        </w:rPr>
        <w:t>After performing compression-only CPR, all rescuers should wash their hands thoroughly with soap and water; alcohol-based hand gel is a convenient alternative. They should also seek advice from the NHS 111 coronavirus advice</w:t>
      </w:r>
      <w:r>
        <w:rPr>
          <w:rFonts w:ascii="Arial" w:hAnsi="Arial"/>
          <w:spacing w:val="-15"/>
        </w:rPr>
        <w:t xml:space="preserve"> </w:t>
      </w:r>
      <w:r>
        <w:rPr>
          <w:rFonts w:ascii="Arial" w:hAnsi="Arial"/>
        </w:rPr>
        <w:t>service.</w:t>
      </w:r>
    </w:p>
    <w:p w14:paraId="6EA50C91" w14:textId="77777777" w:rsidR="003D0204" w:rsidRDefault="003D0204">
      <w:pPr>
        <w:pStyle w:val="BodyText"/>
        <w:spacing w:before="11"/>
        <w:rPr>
          <w:rFonts w:ascii="Arial"/>
          <w:b/>
          <w:sz w:val="20"/>
        </w:rPr>
      </w:pPr>
    </w:p>
    <w:p w14:paraId="4CE00E7C" w14:textId="77777777" w:rsidR="003D0204" w:rsidRDefault="00AE56BD" w:rsidP="008C1890">
      <w:pPr>
        <w:shd w:val="clear" w:color="auto" w:fill="C2D69B" w:themeFill="accent3" w:themeFillTint="99"/>
        <w:ind w:left="392"/>
        <w:rPr>
          <w:rFonts w:ascii="Arial"/>
          <w:b/>
        </w:rPr>
      </w:pPr>
      <w:proofErr w:type="spellStart"/>
      <w:r>
        <w:rPr>
          <w:rFonts w:ascii="Arial"/>
          <w:b/>
        </w:rPr>
        <w:t>Paediatric</w:t>
      </w:r>
      <w:proofErr w:type="spellEnd"/>
      <w:r>
        <w:rPr>
          <w:rFonts w:ascii="Arial"/>
          <w:b/>
        </w:rPr>
        <w:t xml:space="preserve"> advice for cardiac arrest</w:t>
      </w:r>
    </w:p>
    <w:p w14:paraId="35375038" w14:textId="77777777" w:rsidR="008C1890" w:rsidRDefault="008C1890">
      <w:pPr>
        <w:pStyle w:val="BodyText"/>
        <w:spacing w:before="4"/>
        <w:ind w:left="392" w:right="1003"/>
        <w:rPr>
          <w:rFonts w:ascii="Arial"/>
        </w:rPr>
      </w:pPr>
    </w:p>
    <w:p w14:paraId="4A9895F8" w14:textId="4625DA5F" w:rsidR="003D0204" w:rsidRDefault="00AE56BD">
      <w:pPr>
        <w:pStyle w:val="BodyText"/>
        <w:spacing w:before="4"/>
        <w:ind w:left="392" w:right="1003"/>
        <w:rPr>
          <w:rFonts w:ascii="Arial"/>
        </w:rPr>
      </w:pPr>
      <w:r>
        <w:rPr>
          <w:rFonts w:ascii="Arial"/>
        </w:rPr>
        <w:t>For out-of-hospital cardiac arrest, the importance of calling an ambulance and taking immediate action cannot be stressed highly enough. If a child is not breathing normally and no actions are taken, their heart will stop and full cardiac arrest will occur. Therefore, if there is any doubt about what to do, this statement should be used.</w:t>
      </w:r>
    </w:p>
    <w:p w14:paraId="5ABE2CA6" w14:textId="77777777" w:rsidR="003D0204" w:rsidRDefault="003D0204">
      <w:pPr>
        <w:rPr>
          <w:rFonts w:ascii="Arial"/>
        </w:rPr>
        <w:sectPr w:rsidR="003D0204">
          <w:pgSz w:w="11910" w:h="16840"/>
          <w:pgMar w:top="620" w:right="400" w:bottom="1200" w:left="740" w:header="0" w:footer="923" w:gutter="0"/>
          <w:cols w:space="720"/>
        </w:sectPr>
      </w:pPr>
    </w:p>
    <w:p w14:paraId="4CC3C92D" w14:textId="77777777" w:rsidR="003D0204" w:rsidRDefault="00AE56BD">
      <w:pPr>
        <w:pStyle w:val="Heading3"/>
        <w:spacing w:before="67"/>
        <w:ind w:right="824" w:firstLine="0"/>
      </w:pPr>
      <w:r>
        <w:lastRenderedPageBreak/>
        <w:t>It is likely that the child/infant having an out-of-hospital cardiac arrest will be known to you. We accept that doing rescue breaths will increase the risk of transmitting the COVID-19 virus, either to the rescuer or the child/infant. However, this risk is small compared to the risk of taking no action as this will result in certain cardiac arrest and the death of the child.</w:t>
      </w:r>
    </w:p>
    <w:p w14:paraId="0E099A45" w14:textId="77777777" w:rsidR="003D0204" w:rsidRDefault="003D0204">
      <w:pPr>
        <w:pStyle w:val="BodyText"/>
        <w:spacing w:before="11"/>
        <w:rPr>
          <w:rFonts w:ascii="Arial"/>
          <w:b/>
          <w:i/>
          <w:sz w:val="21"/>
        </w:rPr>
      </w:pPr>
    </w:p>
    <w:p w14:paraId="216FF128" w14:textId="77777777" w:rsidR="003D0204" w:rsidRDefault="00AE56BD" w:rsidP="000745ED">
      <w:pPr>
        <w:shd w:val="clear" w:color="auto" w:fill="C2D69B" w:themeFill="accent3" w:themeFillTint="99"/>
        <w:ind w:left="392"/>
        <w:rPr>
          <w:rFonts w:ascii="Arial"/>
          <w:b/>
        </w:rPr>
      </w:pPr>
      <w:r>
        <w:rPr>
          <w:rFonts w:ascii="Arial"/>
          <w:b/>
        </w:rPr>
        <w:t>Administering medicine in school</w:t>
      </w:r>
    </w:p>
    <w:p w14:paraId="13D88727" w14:textId="77777777" w:rsidR="000745ED" w:rsidRDefault="000745ED">
      <w:pPr>
        <w:pStyle w:val="BodyText"/>
        <w:spacing w:before="1"/>
        <w:ind w:left="392" w:right="954"/>
        <w:rPr>
          <w:rFonts w:ascii="Arial" w:hAnsi="Arial"/>
        </w:rPr>
      </w:pPr>
    </w:p>
    <w:p w14:paraId="5E8345D3" w14:textId="4F3DE073" w:rsidR="003D0204" w:rsidRDefault="00AE56BD">
      <w:pPr>
        <w:pStyle w:val="BodyText"/>
        <w:spacing w:before="1"/>
        <w:ind w:left="392" w:right="954"/>
        <w:rPr>
          <w:rFonts w:ascii="Arial" w:hAnsi="Arial"/>
        </w:rPr>
      </w:pPr>
      <w:r>
        <w:rPr>
          <w:rFonts w:ascii="Arial" w:hAnsi="Arial"/>
        </w:rPr>
        <w:t>All children’s medication will now be kept in the vicinity that they are based. Universal medication for asthma and auto-injectors will remain in the school office and cupboard in the Nursery toilets. Staff must, at the least, wear a PPE minimum of gloves and apron if supporting a child taking medication and both child and adult must wash their hands thoroughly afterwards.</w:t>
      </w:r>
    </w:p>
    <w:p w14:paraId="6D1A95A1" w14:textId="77777777" w:rsidR="003D0204" w:rsidRDefault="003D0204">
      <w:pPr>
        <w:pStyle w:val="BodyText"/>
        <w:spacing w:before="9"/>
        <w:rPr>
          <w:rFonts w:ascii="Arial"/>
          <w:sz w:val="21"/>
        </w:rPr>
      </w:pPr>
    </w:p>
    <w:p w14:paraId="2FEB237F" w14:textId="77777777" w:rsidR="003D0204" w:rsidRDefault="00AE56BD" w:rsidP="000745ED">
      <w:pPr>
        <w:pStyle w:val="Heading2"/>
        <w:shd w:val="clear" w:color="auto" w:fill="C2D69B" w:themeFill="accent3" w:themeFillTint="99"/>
        <w:rPr>
          <w:rFonts w:ascii="Arial"/>
        </w:rPr>
      </w:pPr>
      <w:r>
        <w:rPr>
          <w:rFonts w:ascii="Arial"/>
        </w:rPr>
        <w:t>Calling an ambulance and notifying parent /</w:t>
      </w:r>
      <w:proofErr w:type="spellStart"/>
      <w:r>
        <w:rPr>
          <w:rFonts w:ascii="Arial"/>
        </w:rPr>
        <w:t>carers</w:t>
      </w:r>
      <w:proofErr w:type="spellEnd"/>
    </w:p>
    <w:p w14:paraId="5CDD5658" w14:textId="77777777" w:rsidR="000745ED" w:rsidRDefault="000745ED">
      <w:pPr>
        <w:pStyle w:val="BodyText"/>
        <w:spacing w:before="42" w:line="276" w:lineRule="auto"/>
        <w:ind w:left="392" w:right="728"/>
        <w:rPr>
          <w:rFonts w:ascii="Arial"/>
        </w:rPr>
      </w:pPr>
    </w:p>
    <w:p w14:paraId="6ABD8917" w14:textId="74C5A1CE" w:rsidR="003D0204" w:rsidRDefault="00AE56BD">
      <w:pPr>
        <w:pStyle w:val="BodyText"/>
        <w:spacing w:before="42" w:line="276" w:lineRule="auto"/>
        <w:ind w:left="392" w:right="728"/>
        <w:rPr>
          <w:rFonts w:ascii="Arial"/>
        </w:rPr>
      </w:pPr>
      <w:r>
        <w:rPr>
          <w:rFonts w:ascii="Arial"/>
        </w:rPr>
        <w:t>The school will call an ambulance before contacting parents if a child becomes seriously ill or has a significant injury. We must safeguard our staff to exposure of COVID-19 and will want to eliminate travel and being asked to attend hospitals as much as possible. Therefore, it is imperative that contact numbers are up to date and that parents/</w:t>
      </w:r>
      <w:proofErr w:type="spellStart"/>
      <w:r>
        <w:rPr>
          <w:rFonts w:ascii="Arial"/>
        </w:rPr>
        <w:t>carers</w:t>
      </w:r>
      <w:proofErr w:type="spellEnd"/>
      <w:r>
        <w:rPr>
          <w:rFonts w:ascii="Arial"/>
        </w:rPr>
        <w:t xml:space="preserve"> have a named person who will be close to the vicinity of the school, in order to travel with the child to hospital if required. If the named person does not arrive before the ambulance takes the child/young person to the hospital a member of staff will travel to the hospital in their own vehicle, so that they can travel back. They will be provided with PPE and stay with the child at the hospital until the parent/</w:t>
      </w:r>
      <w:proofErr w:type="spellStart"/>
      <w:r>
        <w:rPr>
          <w:rFonts w:ascii="Arial"/>
        </w:rPr>
        <w:t>carer</w:t>
      </w:r>
      <w:proofErr w:type="spellEnd"/>
      <w:r>
        <w:rPr>
          <w:rFonts w:ascii="Arial"/>
        </w:rPr>
        <w:t xml:space="preserve"> or named person arrives.</w:t>
      </w:r>
    </w:p>
    <w:p w14:paraId="04411BEA" w14:textId="77777777" w:rsidR="003D0204" w:rsidRDefault="00AE56BD" w:rsidP="000745ED">
      <w:pPr>
        <w:pStyle w:val="Heading2"/>
        <w:shd w:val="clear" w:color="auto" w:fill="C2D69B" w:themeFill="accent3" w:themeFillTint="99"/>
        <w:spacing w:before="198"/>
        <w:rPr>
          <w:rFonts w:ascii="Arial"/>
        </w:rPr>
      </w:pPr>
      <w:r>
        <w:rPr>
          <w:rFonts w:ascii="Arial"/>
        </w:rPr>
        <w:t>Serious Accident</w:t>
      </w:r>
    </w:p>
    <w:p w14:paraId="50D88A57" w14:textId="77777777" w:rsidR="003D0204" w:rsidRDefault="00AE56BD">
      <w:pPr>
        <w:pStyle w:val="ListParagraph"/>
        <w:numPr>
          <w:ilvl w:val="0"/>
          <w:numId w:val="1"/>
        </w:numPr>
        <w:tabs>
          <w:tab w:val="left" w:pos="1113"/>
          <w:tab w:val="left" w:pos="1114"/>
        </w:tabs>
        <w:spacing w:before="1"/>
        <w:ind w:right="1177"/>
        <w:rPr>
          <w:rFonts w:ascii="Times New Roman" w:hAnsi="Times New Roman"/>
        </w:rPr>
      </w:pPr>
      <w:r>
        <w:rPr>
          <w:rFonts w:ascii="Arial" w:hAnsi="Arial"/>
        </w:rPr>
        <w:t>In the event of a serious incident an ambulance is always called and parents/</w:t>
      </w:r>
      <w:proofErr w:type="spellStart"/>
      <w:r>
        <w:rPr>
          <w:rFonts w:ascii="Arial" w:hAnsi="Arial"/>
        </w:rPr>
        <w:t>carers</w:t>
      </w:r>
      <w:proofErr w:type="spellEnd"/>
      <w:r>
        <w:rPr>
          <w:rFonts w:ascii="Arial" w:hAnsi="Arial"/>
        </w:rPr>
        <w:t xml:space="preserve"> are then</w:t>
      </w:r>
      <w:r>
        <w:rPr>
          <w:rFonts w:ascii="Arial" w:hAnsi="Arial"/>
          <w:spacing w:val="-1"/>
        </w:rPr>
        <w:t xml:space="preserve"> </w:t>
      </w:r>
      <w:r>
        <w:rPr>
          <w:rFonts w:ascii="Arial" w:hAnsi="Arial"/>
        </w:rPr>
        <w:t>contacted.</w:t>
      </w:r>
    </w:p>
    <w:p w14:paraId="1E401D80" w14:textId="77777777" w:rsidR="003D0204" w:rsidRDefault="00AE56BD">
      <w:pPr>
        <w:pStyle w:val="ListParagraph"/>
        <w:numPr>
          <w:ilvl w:val="0"/>
          <w:numId w:val="1"/>
        </w:numPr>
        <w:tabs>
          <w:tab w:val="left" w:pos="1113"/>
          <w:tab w:val="left" w:pos="1114"/>
        </w:tabs>
        <w:spacing w:line="252" w:lineRule="exact"/>
        <w:ind w:hanging="361"/>
        <w:rPr>
          <w:rFonts w:ascii="Times New Roman" w:hAnsi="Times New Roman"/>
        </w:rPr>
      </w:pPr>
      <w:r>
        <w:rPr>
          <w:rFonts w:ascii="Arial" w:hAnsi="Arial"/>
        </w:rPr>
        <w:t>We will follow the actions for notification of parent/</w:t>
      </w:r>
      <w:proofErr w:type="spellStart"/>
      <w:r>
        <w:rPr>
          <w:rFonts w:ascii="Arial" w:hAnsi="Arial"/>
        </w:rPr>
        <w:t>carer</w:t>
      </w:r>
      <w:proofErr w:type="spellEnd"/>
      <w:r>
        <w:rPr>
          <w:rFonts w:ascii="Arial" w:hAnsi="Arial"/>
        </w:rPr>
        <w:t xml:space="preserve"> in this</w:t>
      </w:r>
      <w:r>
        <w:rPr>
          <w:rFonts w:ascii="Arial" w:hAnsi="Arial"/>
          <w:spacing w:val="-12"/>
        </w:rPr>
        <w:t xml:space="preserve"> </w:t>
      </w:r>
      <w:r>
        <w:rPr>
          <w:rFonts w:ascii="Arial" w:hAnsi="Arial"/>
        </w:rPr>
        <w:t>addendum.</w:t>
      </w:r>
    </w:p>
    <w:p w14:paraId="1CB86E93" w14:textId="77777777" w:rsidR="003D0204" w:rsidRDefault="00AE56BD">
      <w:pPr>
        <w:pStyle w:val="ListParagraph"/>
        <w:numPr>
          <w:ilvl w:val="0"/>
          <w:numId w:val="1"/>
        </w:numPr>
        <w:tabs>
          <w:tab w:val="left" w:pos="1113"/>
          <w:tab w:val="left" w:pos="1114"/>
        </w:tabs>
        <w:ind w:right="740"/>
        <w:rPr>
          <w:rFonts w:ascii="Times New Roman" w:hAnsi="Times New Roman"/>
        </w:rPr>
      </w:pPr>
      <w:r>
        <w:rPr>
          <w:rFonts w:ascii="Arial" w:hAnsi="Arial"/>
        </w:rPr>
        <w:t>For all incidents the school’s ‘critical incidents’ plan as outlined in every risk assessment will be</w:t>
      </w:r>
      <w:r>
        <w:rPr>
          <w:rFonts w:ascii="Arial" w:hAnsi="Arial"/>
          <w:spacing w:val="-3"/>
        </w:rPr>
        <w:t xml:space="preserve"> </w:t>
      </w:r>
      <w:r>
        <w:rPr>
          <w:rFonts w:ascii="Arial" w:hAnsi="Arial"/>
        </w:rPr>
        <w:t>followed.</w:t>
      </w:r>
    </w:p>
    <w:p w14:paraId="6A76C448" w14:textId="77777777" w:rsidR="003D0204" w:rsidRDefault="003D0204">
      <w:pPr>
        <w:pStyle w:val="BodyText"/>
        <w:spacing w:before="9"/>
        <w:rPr>
          <w:rFonts w:ascii="Arial"/>
          <w:sz w:val="21"/>
        </w:rPr>
      </w:pPr>
    </w:p>
    <w:p w14:paraId="6954F7EA" w14:textId="77777777" w:rsidR="003D0204" w:rsidRDefault="00AE56BD" w:rsidP="000745ED">
      <w:pPr>
        <w:pStyle w:val="Heading2"/>
        <w:shd w:val="clear" w:color="auto" w:fill="C2D69B" w:themeFill="accent3" w:themeFillTint="99"/>
        <w:rPr>
          <w:rFonts w:ascii="Arial"/>
        </w:rPr>
      </w:pPr>
      <w:r>
        <w:rPr>
          <w:rFonts w:ascii="Arial"/>
        </w:rPr>
        <w:t>Monitoring and review</w:t>
      </w:r>
    </w:p>
    <w:p w14:paraId="7BB7AC36" w14:textId="33B2BD2E" w:rsidR="003D0204" w:rsidRDefault="00AE56BD">
      <w:pPr>
        <w:pStyle w:val="BodyText"/>
        <w:spacing w:before="2"/>
        <w:ind w:left="392" w:right="782"/>
        <w:rPr>
          <w:rFonts w:ascii="Arial"/>
        </w:rPr>
      </w:pPr>
      <w:r>
        <w:rPr>
          <w:rFonts w:ascii="Arial"/>
        </w:rPr>
        <w:t xml:space="preserve">This addendum will be reviewed by </w:t>
      </w:r>
      <w:r w:rsidR="000745ED">
        <w:rPr>
          <w:rFonts w:ascii="Arial"/>
        </w:rPr>
        <w:t xml:space="preserve">the proprietor / headteacher </w:t>
      </w:r>
      <w:r>
        <w:rPr>
          <w:rFonts w:ascii="Arial"/>
        </w:rPr>
        <w:t>every 3 weeks or in light of new government guidance as and when it is published.</w:t>
      </w:r>
    </w:p>
    <w:sectPr w:rsidR="003D0204">
      <w:pgSz w:w="11910" w:h="16840"/>
      <w:pgMar w:top="620" w:right="400" w:bottom="1200" w:left="74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B6E9" w14:textId="77777777" w:rsidR="005140FD" w:rsidRDefault="005140FD">
      <w:r>
        <w:separator/>
      </w:r>
    </w:p>
  </w:endnote>
  <w:endnote w:type="continuationSeparator" w:id="0">
    <w:p w14:paraId="72C6EF7A" w14:textId="77777777" w:rsidR="005140FD" w:rsidRDefault="0051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00EF" w14:textId="77777777" w:rsidR="003D0204" w:rsidRDefault="008C18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828D07" wp14:editId="5C694093">
              <wp:simplePos x="0" y="0"/>
              <wp:positionH relativeFrom="page">
                <wp:posOffset>3683000</wp:posOffset>
              </wp:positionH>
              <wp:positionV relativeFrom="page">
                <wp:posOffset>9916160</wp:posOffset>
              </wp:positionV>
              <wp:extent cx="1943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E665" w14:textId="77777777" w:rsidR="003D0204" w:rsidRDefault="00AE56BD">
                          <w:pPr>
                            <w:pStyle w:val="BodyText"/>
                            <w:spacing w:line="245" w:lineRule="exact"/>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28D07" id="_x0000_t202" coordsize="21600,21600" o:spt="202" path="m,l,21600r21600,l21600,xe">
              <v:stroke joinstyle="miter"/>
              <v:path gradientshapeok="t" o:connecttype="rect"/>
            </v:shapetype>
            <v:shape id="Text Box 1" o:spid="_x0000_s1026" type="#_x0000_t202" style="position:absolute;margin-left:290pt;margin-top:780.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" filled="f" stroked="f">
              <v:path arrowok="t"/>
              <v:textbox inset="0,0,0,0">
                <w:txbxContent>
                  <w:p w14:paraId="2100E665" w14:textId="77777777" w:rsidR="003D0204" w:rsidRDefault="00AE56BD">
                    <w:pPr>
                      <w:pStyle w:val="BodyText"/>
                      <w:spacing w:line="245" w:lineRule="exact"/>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1582A" w14:textId="77777777" w:rsidR="005140FD" w:rsidRDefault="005140FD">
      <w:r>
        <w:separator/>
      </w:r>
    </w:p>
  </w:footnote>
  <w:footnote w:type="continuationSeparator" w:id="0">
    <w:p w14:paraId="33EC4A92" w14:textId="77777777" w:rsidR="005140FD" w:rsidRDefault="0051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220"/>
    <w:multiLevelType w:val="hybridMultilevel"/>
    <w:tmpl w:val="6FC8E9F2"/>
    <w:lvl w:ilvl="0" w:tplc="67EAF344">
      <w:numFmt w:val="bullet"/>
      <w:lvlText w:val=""/>
      <w:lvlJc w:val="left"/>
      <w:pPr>
        <w:ind w:left="676" w:hanging="284"/>
      </w:pPr>
      <w:rPr>
        <w:rFonts w:ascii="Symbol" w:eastAsia="Symbol" w:hAnsi="Symbol" w:cs="Symbol" w:hint="default"/>
        <w:w w:val="100"/>
        <w:sz w:val="22"/>
        <w:szCs w:val="22"/>
        <w:lang w:val="en-US" w:eastAsia="en-US" w:bidi="en-US"/>
      </w:rPr>
    </w:lvl>
    <w:lvl w:ilvl="1" w:tplc="0E74B8CE">
      <w:numFmt w:val="bullet"/>
      <w:lvlText w:val=""/>
      <w:lvlJc w:val="left"/>
      <w:pPr>
        <w:ind w:left="1113" w:hanging="360"/>
      </w:pPr>
      <w:rPr>
        <w:rFonts w:ascii="Symbol" w:eastAsia="Symbol" w:hAnsi="Symbol" w:cs="Symbol" w:hint="default"/>
        <w:w w:val="100"/>
        <w:sz w:val="22"/>
        <w:szCs w:val="22"/>
        <w:lang w:val="en-US" w:eastAsia="en-US" w:bidi="en-US"/>
      </w:rPr>
    </w:lvl>
    <w:lvl w:ilvl="2" w:tplc="49F82FF2">
      <w:numFmt w:val="bullet"/>
      <w:lvlText w:val="•"/>
      <w:lvlJc w:val="left"/>
      <w:pPr>
        <w:ind w:left="2191" w:hanging="360"/>
      </w:pPr>
      <w:rPr>
        <w:rFonts w:hint="default"/>
        <w:lang w:val="en-US" w:eastAsia="en-US" w:bidi="en-US"/>
      </w:rPr>
    </w:lvl>
    <w:lvl w:ilvl="3" w:tplc="AC0265D0">
      <w:numFmt w:val="bullet"/>
      <w:lvlText w:val="•"/>
      <w:lvlJc w:val="left"/>
      <w:pPr>
        <w:ind w:left="3263" w:hanging="360"/>
      </w:pPr>
      <w:rPr>
        <w:rFonts w:hint="default"/>
        <w:lang w:val="en-US" w:eastAsia="en-US" w:bidi="en-US"/>
      </w:rPr>
    </w:lvl>
    <w:lvl w:ilvl="4" w:tplc="445AADBE">
      <w:numFmt w:val="bullet"/>
      <w:lvlText w:val="•"/>
      <w:lvlJc w:val="left"/>
      <w:pPr>
        <w:ind w:left="4335" w:hanging="360"/>
      </w:pPr>
      <w:rPr>
        <w:rFonts w:hint="default"/>
        <w:lang w:val="en-US" w:eastAsia="en-US" w:bidi="en-US"/>
      </w:rPr>
    </w:lvl>
    <w:lvl w:ilvl="5" w:tplc="C6625606">
      <w:numFmt w:val="bullet"/>
      <w:lvlText w:val="•"/>
      <w:lvlJc w:val="left"/>
      <w:pPr>
        <w:ind w:left="5407" w:hanging="360"/>
      </w:pPr>
      <w:rPr>
        <w:rFonts w:hint="default"/>
        <w:lang w:val="en-US" w:eastAsia="en-US" w:bidi="en-US"/>
      </w:rPr>
    </w:lvl>
    <w:lvl w:ilvl="6" w:tplc="AEA0D0AC">
      <w:numFmt w:val="bullet"/>
      <w:lvlText w:val="•"/>
      <w:lvlJc w:val="left"/>
      <w:pPr>
        <w:ind w:left="6479" w:hanging="360"/>
      </w:pPr>
      <w:rPr>
        <w:rFonts w:hint="default"/>
        <w:lang w:val="en-US" w:eastAsia="en-US" w:bidi="en-US"/>
      </w:rPr>
    </w:lvl>
    <w:lvl w:ilvl="7" w:tplc="D9226CB0">
      <w:numFmt w:val="bullet"/>
      <w:lvlText w:val="•"/>
      <w:lvlJc w:val="left"/>
      <w:pPr>
        <w:ind w:left="7550" w:hanging="360"/>
      </w:pPr>
      <w:rPr>
        <w:rFonts w:hint="default"/>
        <w:lang w:val="en-US" w:eastAsia="en-US" w:bidi="en-US"/>
      </w:rPr>
    </w:lvl>
    <w:lvl w:ilvl="8" w:tplc="21B0D392">
      <w:numFmt w:val="bullet"/>
      <w:lvlText w:val="•"/>
      <w:lvlJc w:val="left"/>
      <w:pPr>
        <w:ind w:left="8622" w:hanging="360"/>
      </w:pPr>
      <w:rPr>
        <w:rFonts w:hint="default"/>
        <w:lang w:val="en-US" w:eastAsia="en-US" w:bidi="en-US"/>
      </w:rPr>
    </w:lvl>
  </w:abstractNum>
  <w:abstractNum w:abstractNumId="1" w15:restartNumberingAfterBreak="0">
    <w:nsid w:val="1DEF0F46"/>
    <w:multiLevelType w:val="hybridMultilevel"/>
    <w:tmpl w:val="4F2809F4"/>
    <w:lvl w:ilvl="0" w:tplc="1F6AA828">
      <w:numFmt w:val="bullet"/>
      <w:lvlText w:val=""/>
      <w:lvlJc w:val="left"/>
      <w:pPr>
        <w:ind w:left="1113" w:hanging="360"/>
      </w:pPr>
      <w:rPr>
        <w:rFonts w:ascii="Symbol" w:eastAsia="Symbol" w:hAnsi="Symbol" w:cs="Symbol" w:hint="default"/>
        <w:w w:val="100"/>
        <w:sz w:val="22"/>
        <w:szCs w:val="22"/>
        <w:lang w:val="en-US" w:eastAsia="en-US" w:bidi="en-US"/>
      </w:rPr>
    </w:lvl>
    <w:lvl w:ilvl="1" w:tplc="8FD69FA4">
      <w:numFmt w:val="bullet"/>
      <w:lvlText w:val="•"/>
      <w:lvlJc w:val="left"/>
      <w:pPr>
        <w:ind w:left="2084" w:hanging="360"/>
      </w:pPr>
      <w:rPr>
        <w:rFonts w:hint="default"/>
        <w:lang w:val="en-US" w:eastAsia="en-US" w:bidi="en-US"/>
      </w:rPr>
    </w:lvl>
    <w:lvl w:ilvl="2" w:tplc="FF60CB22">
      <w:numFmt w:val="bullet"/>
      <w:lvlText w:val="•"/>
      <w:lvlJc w:val="left"/>
      <w:pPr>
        <w:ind w:left="3049" w:hanging="360"/>
      </w:pPr>
      <w:rPr>
        <w:rFonts w:hint="default"/>
        <w:lang w:val="en-US" w:eastAsia="en-US" w:bidi="en-US"/>
      </w:rPr>
    </w:lvl>
    <w:lvl w:ilvl="3" w:tplc="4B3A4976">
      <w:numFmt w:val="bullet"/>
      <w:lvlText w:val="•"/>
      <w:lvlJc w:val="left"/>
      <w:pPr>
        <w:ind w:left="4013" w:hanging="360"/>
      </w:pPr>
      <w:rPr>
        <w:rFonts w:hint="default"/>
        <w:lang w:val="en-US" w:eastAsia="en-US" w:bidi="en-US"/>
      </w:rPr>
    </w:lvl>
    <w:lvl w:ilvl="4" w:tplc="AD04EE42">
      <w:numFmt w:val="bullet"/>
      <w:lvlText w:val="•"/>
      <w:lvlJc w:val="left"/>
      <w:pPr>
        <w:ind w:left="4978" w:hanging="360"/>
      </w:pPr>
      <w:rPr>
        <w:rFonts w:hint="default"/>
        <w:lang w:val="en-US" w:eastAsia="en-US" w:bidi="en-US"/>
      </w:rPr>
    </w:lvl>
    <w:lvl w:ilvl="5" w:tplc="1A64F4AE">
      <w:numFmt w:val="bullet"/>
      <w:lvlText w:val="•"/>
      <w:lvlJc w:val="left"/>
      <w:pPr>
        <w:ind w:left="5943" w:hanging="360"/>
      </w:pPr>
      <w:rPr>
        <w:rFonts w:hint="default"/>
        <w:lang w:val="en-US" w:eastAsia="en-US" w:bidi="en-US"/>
      </w:rPr>
    </w:lvl>
    <w:lvl w:ilvl="6" w:tplc="7662F226">
      <w:numFmt w:val="bullet"/>
      <w:lvlText w:val="•"/>
      <w:lvlJc w:val="left"/>
      <w:pPr>
        <w:ind w:left="6907" w:hanging="360"/>
      </w:pPr>
      <w:rPr>
        <w:rFonts w:hint="default"/>
        <w:lang w:val="en-US" w:eastAsia="en-US" w:bidi="en-US"/>
      </w:rPr>
    </w:lvl>
    <w:lvl w:ilvl="7" w:tplc="26BC6336">
      <w:numFmt w:val="bullet"/>
      <w:lvlText w:val="•"/>
      <w:lvlJc w:val="left"/>
      <w:pPr>
        <w:ind w:left="7872" w:hanging="360"/>
      </w:pPr>
      <w:rPr>
        <w:rFonts w:hint="default"/>
        <w:lang w:val="en-US" w:eastAsia="en-US" w:bidi="en-US"/>
      </w:rPr>
    </w:lvl>
    <w:lvl w:ilvl="8" w:tplc="A3B4BB12">
      <w:numFmt w:val="bullet"/>
      <w:lvlText w:val="•"/>
      <w:lvlJc w:val="left"/>
      <w:pPr>
        <w:ind w:left="8837" w:hanging="360"/>
      </w:pPr>
      <w:rPr>
        <w:rFonts w:hint="default"/>
        <w:lang w:val="en-US" w:eastAsia="en-US" w:bidi="en-US"/>
      </w:rPr>
    </w:lvl>
  </w:abstractNum>
  <w:abstractNum w:abstractNumId="2" w15:restartNumberingAfterBreak="0">
    <w:nsid w:val="2AB93050"/>
    <w:multiLevelType w:val="hybridMultilevel"/>
    <w:tmpl w:val="4F26FF4A"/>
    <w:lvl w:ilvl="0" w:tplc="54BC48CA">
      <w:numFmt w:val="bullet"/>
      <w:lvlText w:val="●"/>
      <w:lvlJc w:val="left"/>
      <w:pPr>
        <w:ind w:left="1113" w:hanging="360"/>
      </w:pPr>
      <w:rPr>
        <w:rFonts w:hint="default"/>
        <w:w w:val="99"/>
        <w:lang w:val="en-US" w:eastAsia="en-US" w:bidi="en-US"/>
      </w:rPr>
    </w:lvl>
    <w:lvl w:ilvl="1" w:tplc="E3D60A0A">
      <w:numFmt w:val="bullet"/>
      <w:lvlText w:val="•"/>
      <w:lvlJc w:val="left"/>
      <w:pPr>
        <w:ind w:left="2084" w:hanging="360"/>
      </w:pPr>
      <w:rPr>
        <w:rFonts w:hint="default"/>
        <w:lang w:val="en-US" w:eastAsia="en-US" w:bidi="en-US"/>
      </w:rPr>
    </w:lvl>
    <w:lvl w:ilvl="2" w:tplc="7FD8F18E">
      <w:numFmt w:val="bullet"/>
      <w:lvlText w:val="•"/>
      <w:lvlJc w:val="left"/>
      <w:pPr>
        <w:ind w:left="3049" w:hanging="360"/>
      </w:pPr>
      <w:rPr>
        <w:rFonts w:hint="default"/>
        <w:lang w:val="en-US" w:eastAsia="en-US" w:bidi="en-US"/>
      </w:rPr>
    </w:lvl>
    <w:lvl w:ilvl="3" w:tplc="6E4CD580">
      <w:numFmt w:val="bullet"/>
      <w:lvlText w:val="•"/>
      <w:lvlJc w:val="left"/>
      <w:pPr>
        <w:ind w:left="4013" w:hanging="360"/>
      </w:pPr>
      <w:rPr>
        <w:rFonts w:hint="default"/>
        <w:lang w:val="en-US" w:eastAsia="en-US" w:bidi="en-US"/>
      </w:rPr>
    </w:lvl>
    <w:lvl w:ilvl="4" w:tplc="4090597A">
      <w:numFmt w:val="bullet"/>
      <w:lvlText w:val="•"/>
      <w:lvlJc w:val="left"/>
      <w:pPr>
        <w:ind w:left="4978" w:hanging="360"/>
      </w:pPr>
      <w:rPr>
        <w:rFonts w:hint="default"/>
        <w:lang w:val="en-US" w:eastAsia="en-US" w:bidi="en-US"/>
      </w:rPr>
    </w:lvl>
    <w:lvl w:ilvl="5" w:tplc="FB3AA786">
      <w:numFmt w:val="bullet"/>
      <w:lvlText w:val="•"/>
      <w:lvlJc w:val="left"/>
      <w:pPr>
        <w:ind w:left="5943" w:hanging="360"/>
      </w:pPr>
      <w:rPr>
        <w:rFonts w:hint="default"/>
        <w:lang w:val="en-US" w:eastAsia="en-US" w:bidi="en-US"/>
      </w:rPr>
    </w:lvl>
    <w:lvl w:ilvl="6" w:tplc="575AAFA2">
      <w:numFmt w:val="bullet"/>
      <w:lvlText w:val="•"/>
      <w:lvlJc w:val="left"/>
      <w:pPr>
        <w:ind w:left="6907" w:hanging="360"/>
      </w:pPr>
      <w:rPr>
        <w:rFonts w:hint="default"/>
        <w:lang w:val="en-US" w:eastAsia="en-US" w:bidi="en-US"/>
      </w:rPr>
    </w:lvl>
    <w:lvl w:ilvl="7" w:tplc="595443FA">
      <w:numFmt w:val="bullet"/>
      <w:lvlText w:val="•"/>
      <w:lvlJc w:val="left"/>
      <w:pPr>
        <w:ind w:left="7872" w:hanging="360"/>
      </w:pPr>
      <w:rPr>
        <w:rFonts w:hint="default"/>
        <w:lang w:val="en-US" w:eastAsia="en-US" w:bidi="en-US"/>
      </w:rPr>
    </w:lvl>
    <w:lvl w:ilvl="8" w:tplc="2D7EA0D6">
      <w:numFmt w:val="bullet"/>
      <w:lvlText w:val="•"/>
      <w:lvlJc w:val="left"/>
      <w:pPr>
        <w:ind w:left="8837" w:hanging="360"/>
      </w:pPr>
      <w:rPr>
        <w:rFonts w:hint="default"/>
        <w:lang w:val="en-US" w:eastAsia="en-US" w:bidi="en-US"/>
      </w:rPr>
    </w:lvl>
  </w:abstractNum>
  <w:abstractNum w:abstractNumId="3" w15:restartNumberingAfterBreak="0">
    <w:nsid w:val="6DF23AC8"/>
    <w:multiLevelType w:val="hybridMultilevel"/>
    <w:tmpl w:val="B8844032"/>
    <w:lvl w:ilvl="0" w:tplc="505C72C6">
      <w:start w:val="1"/>
      <w:numFmt w:val="decimal"/>
      <w:lvlText w:val="%1."/>
      <w:lvlJc w:val="left"/>
      <w:pPr>
        <w:ind w:left="610" w:hanging="219"/>
        <w:jc w:val="left"/>
      </w:pPr>
      <w:rPr>
        <w:rFonts w:hint="default"/>
        <w:w w:val="100"/>
        <w:lang w:val="en-US" w:eastAsia="en-US" w:bidi="en-US"/>
      </w:rPr>
    </w:lvl>
    <w:lvl w:ilvl="1" w:tplc="79DA42A8">
      <w:numFmt w:val="bullet"/>
      <w:lvlText w:val=""/>
      <w:lvlJc w:val="left"/>
      <w:pPr>
        <w:ind w:left="1144" w:hanging="360"/>
      </w:pPr>
      <w:rPr>
        <w:rFonts w:ascii="Symbol" w:eastAsia="Symbol" w:hAnsi="Symbol" w:cs="Symbol" w:hint="default"/>
        <w:w w:val="100"/>
        <w:sz w:val="22"/>
        <w:szCs w:val="22"/>
        <w:lang w:val="en-US" w:eastAsia="en-US" w:bidi="en-US"/>
      </w:rPr>
    </w:lvl>
    <w:lvl w:ilvl="2" w:tplc="BA28409E">
      <w:numFmt w:val="bullet"/>
      <w:lvlText w:val="•"/>
      <w:lvlJc w:val="left"/>
      <w:pPr>
        <w:ind w:left="2209" w:hanging="360"/>
      </w:pPr>
      <w:rPr>
        <w:rFonts w:hint="default"/>
        <w:lang w:val="en-US" w:eastAsia="en-US" w:bidi="en-US"/>
      </w:rPr>
    </w:lvl>
    <w:lvl w:ilvl="3" w:tplc="7EFAD1FA">
      <w:numFmt w:val="bullet"/>
      <w:lvlText w:val="•"/>
      <w:lvlJc w:val="left"/>
      <w:pPr>
        <w:ind w:left="3279" w:hanging="360"/>
      </w:pPr>
      <w:rPr>
        <w:rFonts w:hint="default"/>
        <w:lang w:val="en-US" w:eastAsia="en-US" w:bidi="en-US"/>
      </w:rPr>
    </w:lvl>
    <w:lvl w:ilvl="4" w:tplc="FD4A9B0E">
      <w:numFmt w:val="bullet"/>
      <w:lvlText w:val="•"/>
      <w:lvlJc w:val="left"/>
      <w:pPr>
        <w:ind w:left="4348" w:hanging="360"/>
      </w:pPr>
      <w:rPr>
        <w:rFonts w:hint="default"/>
        <w:lang w:val="en-US" w:eastAsia="en-US" w:bidi="en-US"/>
      </w:rPr>
    </w:lvl>
    <w:lvl w:ilvl="5" w:tplc="D06A0156">
      <w:numFmt w:val="bullet"/>
      <w:lvlText w:val="•"/>
      <w:lvlJc w:val="left"/>
      <w:pPr>
        <w:ind w:left="5418" w:hanging="360"/>
      </w:pPr>
      <w:rPr>
        <w:rFonts w:hint="default"/>
        <w:lang w:val="en-US" w:eastAsia="en-US" w:bidi="en-US"/>
      </w:rPr>
    </w:lvl>
    <w:lvl w:ilvl="6" w:tplc="8526746E">
      <w:numFmt w:val="bullet"/>
      <w:lvlText w:val="•"/>
      <w:lvlJc w:val="left"/>
      <w:pPr>
        <w:ind w:left="6488" w:hanging="360"/>
      </w:pPr>
      <w:rPr>
        <w:rFonts w:hint="default"/>
        <w:lang w:val="en-US" w:eastAsia="en-US" w:bidi="en-US"/>
      </w:rPr>
    </w:lvl>
    <w:lvl w:ilvl="7" w:tplc="36EEA48C">
      <w:numFmt w:val="bullet"/>
      <w:lvlText w:val="•"/>
      <w:lvlJc w:val="left"/>
      <w:pPr>
        <w:ind w:left="7557" w:hanging="360"/>
      </w:pPr>
      <w:rPr>
        <w:rFonts w:hint="default"/>
        <w:lang w:val="en-US" w:eastAsia="en-US" w:bidi="en-US"/>
      </w:rPr>
    </w:lvl>
    <w:lvl w:ilvl="8" w:tplc="395E3754">
      <w:numFmt w:val="bullet"/>
      <w:lvlText w:val="•"/>
      <w:lvlJc w:val="left"/>
      <w:pPr>
        <w:ind w:left="8627"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04"/>
    <w:rsid w:val="000745ED"/>
    <w:rsid w:val="003213D5"/>
    <w:rsid w:val="003D0204"/>
    <w:rsid w:val="005140FD"/>
    <w:rsid w:val="008C1890"/>
    <w:rsid w:val="00AE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F5435"/>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92" w:right="758"/>
      <w:outlineLvl w:val="0"/>
    </w:pPr>
    <w:rPr>
      <w:sz w:val="24"/>
      <w:szCs w:val="24"/>
    </w:rPr>
  </w:style>
  <w:style w:type="paragraph" w:styleId="Heading2">
    <w:name w:val="heading 2"/>
    <w:basedOn w:val="Normal"/>
    <w:uiPriority w:val="9"/>
    <w:unhideWhenUsed/>
    <w:qFormat/>
    <w:pPr>
      <w:ind w:left="392"/>
      <w:outlineLvl w:val="1"/>
    </w:pPr>
    <w:rPr>
      <w:b/>
      <w:bCs/>
    </w:rPr>
  </w:style>
  <w:style w:type="paragraph" w:styleId="Heading3">
    <w:name w:val="heading 3"/>
    <w:basedOn w:val="Normal"/>
    <w:uiPriority w:val="9"/>
    <w:unhideWhenUsed/>
    <w:qFormat/>
    <w:pPr>
      <w:ind w:left="392" w:hanging="285"/>
      <w:outlineLvl w:val="2"/>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6" w:hanging="285"/>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emlfiles4.com/cmpdoc/2/2/6/0/0/1/files/668341_schools-reopening-first-aid---guidance-note--june-2020..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emlfiles4.com/cmpdoc/2/2/6/0/0/1/files/668341_schools-reopening-first-aid---guidance-note--jun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1280</Words>
  <Characters>6534</Characters>
  <Application>Microsoft Office Word</Application>
  <DocSecurity>0</DocSecurity>
  <Lines>502</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gattoh</dc:creator>
  <cp:lastModifiedBy>Feroz Adam</cp:lastModifiedBy>
  <cp:revision>3</cp:revision>
  <dcterms:created xsi:type="dcterms:W3CDTF">2020-06-23T22:18:00Z</dcterms:created>
  <dcterms:modified xsi:type="dcterms:W3CDTF">2020-08-07T07:34:00Z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2010</vt:lpwstr>
  </property>
  <property fmtid="{D5CDD505-2E9C-101B-9397-08002B2CF9AE}" pid="4" name="LastSaved">
    <vt:filetime>2020-06-23T00:00:00Z</vt:filetime>
  </property>
</Properties>
</file>