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46" w:rsidRPr="008D436B" w:rsidRDefault="00D70346" w:rsidP="00D70346">
      <w:pPr>
        <w:autoSpaceDE w:val="0"/>
        <w:autoSpaceDN w:val="0"/>
        <w:adjustRightInd w:val="0"/>
        <w:spacing w:after="0" w:line="240" w:lineRule="auto"/>
        <w:rPr>
          <w:rFonts w:ascii="GentiumPlus" w:hAnsi="GentiumPlus" w:cs="GentiumPlus"/>
          <w:b/>
          <w:color w:val="FF0000"/>
          <w:sz w:val="36"/>
          <w:szCs w:val="36"/>
        </w:rPr>
      </w:pPr>
      <w:r>
        <w:rPr>
          <w:rFonts w:ascii="GentiumPlus" w:hAnsi="GentiumPlus" w:cs="GentiumPlus"/>
          <w:color w:val="003300"/>
          <w:sz w:val="24"/>
          <w:szCs w:val="24"/>
        </w:rPr>
        <w:t xml:space="preserve">                 </w:t>
      </w:r>
      <w:r w:rsidR="00640052">
        <w:rPr>
          <w:rFonts w:ascii="GentiumPlus" w:hAnsi="GentiumPlus" w:cs="GentiumPlus"/>
          <w:color w:val="003300"/>
          <w:sz w:val="24"/>
          <w:szCs w:val="24"/>
        </w:rPr>
        <w:t xml:space="preserve">           </w:t>
      </w:r>
      <w:r w:rsidR="00BA45B1" w:rsidRPr="008D436B">
        <w:rPr>
          <w:rFonts w:ascii="GentiumPlus" w:hAnsi="GentiumPlus" w:cs="GentiumPlus"/>
          <w:b/>
          <w:color w:val="FF0000"/>
          <w:sz w:val="36"/>
          <w:szCs w:val="36"/>
        </w:rPr>
        <w:t>Year 5&amp;6</w:t>
      </w:r>
      <w:r w:rsidRPr="008D436B">
        <w:rPr>
          <w:rFonts w:ascii="GentiumPlus" w:hAnsi="GentiumPlus" w:cs="GentiumPlus"/>
          <w:b/>
          <w:color w:val="FF0000"/>
          <w:sz w:val="36"/>
          <w:szCs w:val="36"/>
        </w:rPr>
        <w:t xml:space="preserve"> Worksheet</w:t>
      </w:r>
      <w:r w:rsidR="00640052">
        <w:rPr>
          <w:rFonts w:ascii="GentiumPlus" w:hAnsi="GentiumPlus" w:cs="GentiumPlus"/>
          <w:b/>
          <w:color w:val="FF0000"/>
          <w:sz w:val="36"/>
          <w:szCs w:val="36"/>
        </w:rPr>
        <w:t xml:space="preserve"> for Monday</w:t>
      </w: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051B83" w:rsidRDefault="00051B83" w:rsidP="00D70346">
      <w:pPr>
        <w:autoSpaceDE w:val="0"/>
        <w:autoSpaceDN w:val="0"/>
        <w:adjustRightInd w:val="0"/>
        <w:spacing w:after="0" w:line="240" w:lineRule="auto"/>
        <w:rPr>
          <w:rFonts w:ascii="GentiumPlus" w:hAnsi="GentiumPlus" w:cs="GentiumPlus"/>
          <w:b/>
          <w:color w:val="FF0000"/>
          <w:sz w:val="24"/>
          <w:szCs w:val="24"/>
        </w:rPr>
      </w:pPr>
    </w:p>
    <w:p w:rsidR="00D70346" w:rsidRPr="001F1DFF" w:rsidRDefault="00D70346" w:rsidP="00D70346">
      <w:pPr>
        <w:autoSpaceDE w:val="0"/>
        <w:autoSpaceDN w:val="0"/>
        <w:adjustRightInd w:val="0"/>
        <w:spacing w:after="0" w:line="240" w:lineRule="auto"/>
        <w:rPr>
          <w:rFonts w:ascii="GentiumPlus" w:hAnsi="GentiumPlus" w:cs="GentiumPlus"/>
          <w:b/>
          <w:color w:val="FF0000"/>
          <w:sz w:val="24"/>
          <w:szCs w:val="24"/>
        </w:rPr>
      </w:pPr>
      <w:bookmarkStart w:id="0" w:name="_GoBack"/>
      <w:bookmarkEnd w:id="0"/>
      <w:r w:rsidRPr="001F1DFF">
        <w:rPr>
          <w:rFonts w:ascii="GentiumPlus" w:hAnsi="GentiumPlus" w:cs="GentiumPlus"/>
          <w:b/>
          <w:color w:val="FF0000"/>
          <w:sz w:val="24"/>
          <w:szCs w:val="24"/>
        </w:rPr>
        <w:t>Answer the following questions:</w:t>
      </w:r>
    </w:p>
    <w:p w:rsidR="00D70346" w:rsidRPr="001F1DFF" w:rsidRDefault="00D70346" w:rsidP="00D70346">
      <w:pPr>
        <w:autoSpaceDE w:val="0"/>
        <w:autoSpaceDN w:val="0"/>
        <w:adjustRightInd w:val="0"/>
        <w:spacing w:after="0" w:line="240" w:lineRule="auto"/>
        <w:rPr>
          <w:rFonts w:ascii="GentiumPlus" w:hAnsi="GentiumPlus" w:cs="GentiumPlus"/>
          <w:sz w:val="24"/>
          <w:szCs w:val="24"/>
        </w:rPr>
      </w:pPr>
    </w:p>
    <w:p w:rsidR="00D70346" w:rsidRPr="002D0D17" w:rsidRDefault="00D70346" w:rsidP="00D70346">
      <w:pPr>
        <w:autoSpaceDE w:val="0"/>
        <w:autoSpaceDN w:val="0"/>
        <w:adjustRightInd w:val="0"/>
        <w:spacing w:after="0" w:line="240" w:lineRule="auto"/>
        <w:rPr>
          <w:rFonts w:ascii="GentiumPlus" w:hAnsi="GentiumPlus" w:cs="GentiumPlus"/>
          <w:sz w:val="32"/>
          <w:szCs w:val="32"/>
        </w:rPr>
      </w:pPr>
      <w:r w:rsidRPr="002D0D17">
        <w:rPr>
          <w:rFonts w:ascii="GentiumPlus" w:hAnsi="GentiumPlus" w:cs="GentiumPlus"/>
          <w:sz w:val="32"/>
          <w:szCs w:val="32"/>
        </w:rPr>
        <w:t>Q1) Write down the translation of the Hadith. (Try your best to write it without looking)</w:t>
      </w:r>
    </w:p>
    <w:p w:rsidR="00D70346" w:rsidRPr="002D0D17" w:rsidRDefault="00D70346" w:rsidP="00D70346">
      <w:pPr>
        <w:autoSpaceDE w:val="0"/>
        <w:autoSpaceDN w:val="0"/>
        <w:adjustRightInd w:val="0"/>
        <w:spacing w:after="0" w:line="240" w:lineRule="auto"/>
        <w:rPr>
          <w:rFonts w:ascii="GentiumPlus" w:hAnsi="GentiumPlus" w:cs="GentiumPlus"/>
          <w:sz w:val="32"/>
          <w:szCs w:val="32"/>
        </w:rPr>
      </w:pPr>
    </w:p>
    <w:p w:rsidR="00D70346" w:rsidRPr="002D0D17" w:rsidRDefault="00D70346" w:rsidP="00D70346">
      <w:pPr>
        <w:autoSpaceDE w:val="0"/>
        <w:autoSpaceDN w:val="0"/>
        <w:adjustRightInd w:val="0"/>
        <w:spacing w:after="0" w:line="240" w:lineRule="auto"/>
        <w:rPr>
          <w:rFonts w:ascii="GentiumPlus" w:hAnsi="GentiumPlus" w:cs="GentiumPlus"/>
          <w:sz w:val="32"/>
          <w:szCs w:val="32"/>
        </w:rPr>
      </w:pPr>
    </w:p>
    <w:p w:rsidR="00D70346" w:rsidRPr="002D0D17" w:rsidRDefault="00D70346" w:rsidP="00D70346">
      <w:pPr>
        <w:autoSpaceDE w:val="0"/>
        <w:autoSpaceDN w:val="0"/>
        <w:adjustRightInd w:val="0"/>
        <w:spacing w:after="0" w:line="240" w:lineRule="auto"/>
        <w:rPr>
          <w:rFonts w:ascii="GentiumPlus" w:hAnsi="GentiumPlus" w:cs="GentiumPlus"/>
          <w:sz w:val="32"/>
          <w:szCs w:val="32"/>
        </w:rPr>
      </w:pPr>
      <w:r w:rsidRPr="002D0D17">
        <w:rPr>
          <w:rFonts w:ascii="GentiumPlus" w:hAnsi="GentiumPlus" w:cs="GentiumPlus"/>
          <w:sz w:val="32"/>
          <w:szCs w:val="32"/>
        </w:rPr>
        <w:t xml:space="preserve">Q2) </w:t>
      </w:r>
      <w:proofErr w:type="gramStart"/>
      <w:r w:rsidRPr="002D0D17">
        <w:rPr>
          <w:rFonts w:ascii="GentiumPlus" w:hAnsi="GentiumPlus" w:cs="GentiumPlus"/>
          <w:sz w:val="32"/>
          <w:szCs w:val="32"/>
        </w:rPr>
        <w:t>What</w:t>
      </w:r>
      <w:proofErr w:type="gramEnd"/>
      <w:r w:rsidRPr="002D0D17">
        <w:rPr>
          <w:rFonts w:ascii="GentiumPlus" w:hAnsi="GentiumPlus" w:cs="GentiumPlus"/>
          <w:sz w:val="32"/>
          <w:szCs w:val="32"/>
        </w:rPr>
        <w:t xml:space="preserve"> are the lessons which could be learnt from this Hadith?</w:t>
      </w:r>
    </w:p>
    <w:p w:rsidR="00D70346" w:rsidRPr="002D0D17" w:rsidRDefault="00D70346" w:rsidP="00D70346">
      <w:pPr>
        <w:autoSpaceDE w:val="0"/>
        <w:autoSpaceDN w:val="0"/>
        <w:adjustRightInd w:val="0"/>
        <w:spacing w:after="0" w:line="240" w:lineRule="auto"/>
        <w:rPr>
          <w:rFonts w:ascii="GentiumPlus" w:hAnsi="GentiumPlus" w:cs="GentiumPlus"/>
          <w:sz w:val="32"/>
          <w:szCs w:val="32"/>
        </w:rPr>
      </w:pPr>
    </w:p>
    <w:p w:rsidR="00D70346" w:rsidRPr="002D0D17" w:rsidRDefault="00D70346" w:rsidP="00D70346">
      <w:pPr>
        <w:autoSpaceDE w:val="0"/>
        <w:autoSpaceDN w:val="0"/>
        <w:adjustRightInd w:val="0"/>
        <w:spacing w:after="0" w:line="240" w:lineRule="auto"/>
        <w:rPr>
          <w:rFonts w:ascii="GentiumPlus" w:hAnsi="GentiumPlus" w:cs="GentiumPlus"/>
          <w:sz w:val="32"/>
          <w:szCs w:val="32"/>
        </w:rPr>
      </w:pPr>
    </w:p>
    <w:p w:rsidR="00D70346" w:rsidRPr="002D0D17" w:rsidRDefault="00D70346" w:rsidP="00D70346">
      <w:pPr>
        <w:autoSpaceDE w:val="0"/>
        <w:autoSpaceDN w:val="0"/>
        <w:adjustRightInd w:val="0"/>
        <w:spacing w:after="0" w:line="240" w:lineRule="auto"/>
        <w:rPr>
          <w:rFonts w:ascii="GentiumPlus" w:hAnsi="GentiumPlus" w:cs="GentiumPlus"/>
          <w:sz w:val="32"/>
          <w:szCs w:val="32"/>
        </w:rPr>
      </w:pPr>
      <w:r w:rsidRPr="002D0D17">
        <w:rPr>
          <w:rFonts w:ascii="GentiumPlus" w:hAnsi="GentiumPlus" w:cs="GentiumPlus"/>
          <w:sz w:val="32"/>
          <w:szCs w:val="32"/>
        </w:rPr>
        <w:t xml:space="preserve">Q3) </w:t>
      </w:r>
      <w:proofErr w:type="gramStart"/>
      <w:r w:rsidRPr="002D0D17">
        <w:rPr>
          <w:rFonts w:ascii="GentiumPlus" w:hAnsi="GentiumPlus" w:cs="GentiumPlus"/>
          <w:sz w:val="32"/>
          <w:szCs w:val="32"/>
        </w:rPr>
        <w:t>What</w:t>
      </w:r>
      <w:proofErr w:type="gramEnd"/>
      <w:r w:rsidRPr="002D0D17">
        <w:rPr>
          <w:rFonts w:ascii="GentiumPlus" w:hAnsi="GentiumPlus" w:cs="GentiumPlus"/>
          <w:sz w:val="32"/>
          <w:szCs w:val="32"/>
        </w:rPr>
        <w:t xml:space="preserve"> is the story you learnt from this Hadith?</w:t>
      </w:r>
    </w:p>
    <w:p w:rsidR="001F1DFF" w:rsidRPr="002D0D17" w:rsidRDefault="001F1DFF" w:rsidP="00D70346">
      <w:pPr>
        <w:autoSpaceDE w:val="0"/>
        <w:autoSpaceDN w:val="0"/>
        <w:adjustRightInd w:val="0"/>
        <w:spacing w:after="0" w:line="240" w:lineRule="auto"/>
        <w:rPr>
          <w:rFonts w:ascii="GentiumPlus" w:hAnsi="GentiumPlus" w:cs="GentiumPlus"/>
          <w:sz w:val="32"/>
          <w:szCs w:val="32"/>
        </w:rPr>
      </w:pPr>
    </w:p>
    <w:p w:rsidR="001F1DFF" w:rsidRPr="002D0D17" w:rsidRDefault="001F1DFF" w:rsidP="001F1DFF">
      <w:pPr>
        <w:autoSpaceDE w:val="0"/>
        <w:autoSpaceDN w:val="0"/>
        <w:adjustRightInd w:val="0"/>
        <w:spacing w:after="0" w:line="240" w:lineRule="auto"/>
        <w:rPr>
          <w:rFonts w:ascii="GentiumPlus" w:hAnsi="GentiumPlus" w:cs="GentiumPlus"/>
          <w:sz w:val="32"/>
          <w:szCs w:val="32"/>
        </w:rPr>
      </w:pPr>
      <w:r w:rsidRPr="002D0D17">
        <w:rPr>
          <w:rFonts w:ascii="GentiumPlus" w:hAnsi="GentiumPlus" w:cs="GentiumPlus"/>
          <w:sz w:val="32"/>
          <w:szCs w:val="32"/>
        </w:rPr>
        <w:t xml:space="preserve">Q4) </w:t>
      </w:r>
      <w:proofErr w:type="gramStart"/>
      <w:r w:rsidRPr="002D0D17">
        <w:rPr>
          <w:rFonts w:ascii="GentiumPlus" w:hAnsi="GentiumPlus" w:cs="GentiumPlus"/>
          <w:sz w:val="32"/>
          <w:szCs w:val="32"/>
        </w:rPr>
        <w:t>How</w:t>
      </w:r>
      <w:proofErr w:type="gramEnd"/>
      <w:r w:rsidRPr="002D0D17">
        <w:rPr>
          <w:rFonts w:ascii="GentiumPlus" w:hAnsi="GentiumPlus" w:cs="GentiumPlus"/>
          <w:sz w:val="32"/>
          <w:szCs w:val="32"/>
        </w:rPr>
        <w:t xml:space="preserve"> does this Hadith affect you and your fellow Muslims?</w:t>
      </w:r>
    </w:p>
    <w:p w:rsidR="001F1DFF" w:rsidRPr="002D0D17" w:rsidRDefault="001F1DFF" w:rsidP="001F1DFF">
      <w:pPr>
        <w:autoSpaceDE w:val="0"/>
        <w:autoSpaceDN w:val="0"/>
        <w:adjustRightInd w:val="0"/>
        <w:spacing w:after="0" w:line="240" w:lineRule="auto"/>
        <w:rPr>
          <w:rFonts w:ascii="GentiumPlus" w:hAnsi="GentiumPlus" w:cs="GentiumPlus"/>
          <w:sz w:val="32"/>
          <w:szCs w:val="32"/>
        </w:rPr>
      </w:pPr>
    </w:p>
    <w:p w:rsidR="001F1DFF" w:rsidRPr="002D0D17" w:rsidRDefault="001F1DFF" w:rsidP="001F1DFF">
      <w:pPr>
        <w:autoSpaceDE w:val="0"/>
        <w:autoSpaceDN w:val="0"/>
        <w:adjustRightInd w:val="0"/>
        <w:spacing w:after="0" w:line="240" w:lineRule="auto"/>
        <w:rPr>
          <w:rFonts w:ascii="GentiumPlus" w:hAnsi="GentiumPlus" w:cs="GentiumPlus"/>
          <w:sz w:val="32"/>
          <w:szCs w:val="32"/>
        </w:rPr>
      </w:pPr>
      <w:r w:rsidRPr="002D0D17">
        <w:rPr>
          <w:rFonts w:ascii="GentiumPlus" w:hAnsi="GentiumPlus" w:cs="GentiumPlus"/>
          <w:sz w:val="32"/>
          <w:szCs w:val="32"/>
        </w:rPr>
        <w:t xml:space="preserve">Q5) </w:t>
      </w:r>
      <w:proofErr w:type="gramStart"/>
      <w:r w:rsidRPr="002D0D17">
        <w:rPr>
          <w:rFonts w:ascii="GentiumPlus" w:hAnsi="GentiumPlus" w:cs="GentiumPlus"/>
          <w:sz w:val="32"/>
          <w:szCs w:val="32"/>
        </w:rPr>
        <w:t>To</w:t>
      </w:r>
      <w:proofErr w:type="gramEnd"/>
      <w:r w:rsidRPr="002D0D17">
        <w:rPr>
          <w:rFonts w:ascii="GentiumPlus" w:hAnsi="GentiumPlus" w:cs="GentiumPlus"/>
          <w:sz w:val="32"/>
          <w:szCs w:val="32"/>
        </w:rPr>
        <w:t xml:space="preserve"> what extent are you able to practice on this Hadith?</w:t>
      </w:r>
    </w:p>
    <w:p w:rsidR="001F1DFF" w:rsidRPr="002D0D17" w:rsidRDefault="001F1DFF" w:rsidP="001F1DFF">
      <w:pPr>
        <w:autoSpaceDE w:val="0"/>
        <w:autoSpaceDN w:val="0"/>
        <w:adjustRightInd w:val="0"/>
        <w:spacing w:after="0" w:line="240" w:lineRule="auto"/>
        <w:rPr>
          <w:rFonts w:ascii="GentiumPlus" w:hAnsi="GentiumPlus" w:cs="GentiumPlus"/>
          <w:sz w:val="32"/>
          <w:szCs w:val="32"/>
        </w:rPr>
      </w:pPr>
    </w:p>
    <w:p w:rsidR="008660E2" w:rsidRPr="002D0D17" w:rsidRDefault="001F1DFF" w:rsidP="001F1DFF">
      <w:pPr>
        <w:autoSpaceDE w:val="0"/>
        <w:autoSpaceDN w:val="0"/>
        <w:adjustRightInd w:val="0"/>
        <w:spacing w:after="0" w:line="240" w:lineRule="auto"/>
        <w:rPr>
          <w:rFonts w:ascii="GentiumPlus" w:hAnsi="GentiumPlus" w:cs="GentiumPlus"/>
          <w:b/>
          <w:color w:val="FF0000"/>
          <w:sz w:val="32"/>
          <w:szCs w:val="32"/>
        </w:rPr>
      </w:pPr>
      <w:r w:rsidRPr="002D0D17">
        <w:rPr>
          <w:rFonts w:ascii="GentiumPlus" w:hAnsi="GentiumPlus" w:cs="GentiumPlus"/>
          <w:b/>
          <w:color w:val="FF0000"/>
          <w:sz w:val="32"/>
          <w:szCs w:val="32"/>
        </w:rPr>
        <w:t>Year 6 extension:</w:t>
      </w:r>
      <w:r w:rsidR="008660E2" w:rsidRPr="002D0D17">
        <w:rPr>
          <w:rFonts w:ascii="GentiumPlus" w:hAnsi="GentiumPlus" w:cs="GentiumPlus"/>
          <w:b/>
          <w:color w:val="FF0000"/>
          <w:sz w:val="32"/>
          <w:szCs w:val="32"/>
        </w:rPr>
        <w:t xml:space="preserve"> (Research may be required)</w:t>
      </w:r>
    </w:p>
    <w:p w:rsidR="001F1DFF" w:rsidRPr="002D0D17" w:rsidRDefault="001F1DFF" w:rsidP="001F1DFF">
      <w:pPr>
        <w:autoSpaceDE w:val="0"/>
        <w:autoSpaceDN w:val="0"/>
        <w:adjustRightInd w:val="0"/>
        <w:spacing w:after="0" w:line="240" w:lineRule="auto"/>
        <w:rPr>
          <w:rFonts w:ascii="GentiumPlus" w:hAnsi="GentiumPlus" w:cs="GentiumPlus"/>
          <w:sz w:val="32"/>
          <w:szCs w:val="32"/>
        </w:rPr>
      </w:pPr>
    </w:p>
    <w:p w:rsidR="008D436B" w:rsidRPr="002D0D17" w:rsidRDefault="00BA45B1" w:rsidP="001F1DFF">
      <w:pPr>
        <w:autoSpaceDE w:val="0"/>
        <w:autoSpaceDN w:val="0"/>
        <w:adjustRightInd w:val="0"/>
        <w:spacing w:after="0" w:line="240" w:lineRule="auto"/>
        <w:rPr>
          <w:rFonts w:ascii="GentiumPlus" w:hAnsi="GentiumPlus" w:cs="GentiumPlus"/>
          <w:sz w:val="32"/>
          <w:szCs w:val="32"/>
        </w:rPr>
      </w:pPr>
      <w:r w:rsidRPr="002D0D17">
        <w:rPr>
          <w:rFonts w:ascii="GentiumPlus" w:hAnsi="GentiumPlus" w:cs="GentiumPlus"/>
          <w:sz w:val="32"/>
          <w:szCs w:val="32"/>
        </w:rPr>
        <w:t>Q1</w:t>
      </w:r>
      <w:r w:rsidR="001F1DFF" w:rsidRPr="002D0D17">
        <w:rPr>
          <w:rFonts w:ascii="GentiumPlus" w:hAnsi="GentiumPlus" w:cs="GentiumPlus"/>
          <w:sz w:val="32"/>
          <w:szCs w:val="32"/>
        </w:rPr>
        <w:t>)</w:t>
      </w:r>
      <w:r w:rsidR="00051B83">
        <w:rPr>
          <w:rFonts w:ascii="GentiumPlus" w:hAnsi="GentiumPlus" w:cs="GentiumPlus"/>
          <w:sz w:val="32"/>
          <w:szCs w:val="32"/>
        </w:rPr>
        <w:t xml:space="preserve"> Why is it very important for us Muslims to always make sure whatever good action we do should be for the sake of Allah, and to please him first and foremost? Explain in detail?</w:t>
      </w:r>
    </w:p>
    <w:p w:rsidR="008660E2" w:rsidRPr="002D0D17" w:rsidRDefault="008660E2" w:rsidP="001F1DFF">
      <w:pPr>
        <w:autoSpaceDE w:val="0"/>
        <w:autoSpaceDN w:val="0"/>
        <w:adjustRightInd w:val="0"/>
        <w:spacing w:after="0" w:line="240" w:lineRule="auto"/>
        <w:rPr>
          <w:rFonts w:ascii="GentiumPlus" w:hAnsi="GentiumPlus" w:cs="GentiumPlus"/>
          <w:sz w:val="32"/>
          <w:szCs w:val="32"/>
        </w:rPr>
      </w:pPr>
    </w:p>
    <w:p w:rsidR="008660E2" w:rsidRPr="002D0D17" w:rsidRDefault="00640052" w:rsidP="001F1DFF">
      <w:pPr>
        <w:autoSpaceDE w:val="0"/>
        <w:autoSpaceDN w:val="0"/>
        <w:adjustRightInd w:val="0"/>
        <w:spacing w:after="0" w:line="240" w:lineRule="auto"/>
        <w:rPr>
          <w:rFonts w:ascii="GentiumPlus" w:hAnsi="GentiumPlus" w:cs="GentiumPlus"/>
          <w:sz w:val="32"/>
          <w:szCs w:val="32"/>
        </w:rPr>
      </w:pPr>
      <w:r>
        <w:rPr>
          <w:rFonts w:ascii="GentiumPlus" w:hAnsi="GentiumPlus" w:cs="GentiumPlus"/>
          <w:sz w:val="32"/>
          <w:szCs w:val="32"/>
        </w:rPr>
        <w:t>Q2)</w:t>
      </w:r>
      <w:r w:rsidR="00051B83">
        <w:rPr>
          <w:rFonts w:ascii="GentiumPlus" w:hAnsi="GentiumPlus" w:cs="GentiumPlus"/>
          <w:sz w:val="32"/>
          <w:szCs w:val="32"/>
        </w:rPr>
        <w:t xml:space="preserve"> If a person is praying his/her </w:t>
      </w:r>
      <w:proofErr w:type="spellStart"/>
      <w:r w:rsidR="00051B83">
        <w:rPr>
          <w:rFonts w:ascii="GentiumPlus" w:hAnsi="GentiumPlus" w:cs="GentiumPlus"/>
          <w:sz w:val="32"/>
          <w:szCs w:val="32"/>
        </w:rPr>
        <w:t>salah</w:t>
      </w:r>
      <w:proofErr w:type="spellEnd"/>
      <w:r w:rsidR="00051B83">
        <w:rPr>
          <w:rFonts w:ascii="GentiumPlus" w:hAnsi="GentiumPlus" w:cs="GentiumPlus"/>
          <w:sz w:val="32"/>
          <w:szCs w:val="32"/>
        </w:rPr>
        <w:t xml:space="preserve"> and at the same time this person is trying to impress the person next to him/her, is that having sincerity in the </w:t>
      </w:r>
      <w:proofErr w:type="spellStart"/>
      <w:r w:rsidR="00051B83">
        <w:rPr>
          <w:rFonts w:ascii="GentiumPlus" w:hAnsi="GentiumPlus" w:cs="GentiumPlus"/>
          <w:sz w:val="32"/>
          <w:szCs w:val="32"/>
        </w:rPr>
        <w:t>salah</w:t>
      </w:r>
      <w:proofErr w:type="spellEnd"/>
      <w:r w:rsidR="00051B83">
        <w:rPr>
          <w:rFonts w:ascii="GentiumPlus" w:hAnsi="GentiumPlus" w:cs="GentiumPlus"/>
          <w:sz w:val="32"/>
          <w:szCs w:val="32"/>
        </w:rPr>
        <w:t>? Will that person get any reward? If not, why?</w:t>
      </w:r>
      <w:r w:rsidR="00F728D5">
        <w:rPr>
          <w:rFonts w:ascii="GentiumPlus" w:hAnsi="GentiumPlus" w:cs="GentiumPlus"/>
          <w:sz w:val="32"/>
          <w:szCs w:val="32"/>
        </w:rPr>
        <w:t xml:space="preserve"> </w:t>
      </w:r>
    </w:p>
    <w:p w:rsidR="00BA45B1" w:rsidRPr="002D0D17" w:rsidRDefault="00BA45B1" w:rsidP="001F1DFF">
      <w:pPr>
        <w:autoSpaceDE w:val="0"/>
        <w:autoSpaceDN w:val="0"/>
        <w:adjustRightInd w:val="0"/>
        <w:spacing w:after="0" w:line="240" w:lineRule="auto"/>
        <w:rPr>
          <w:rFonts w:ascii="GentiumPlus" w:hAnsi="GentiumPlus" w:cs="GentiumPlus"/>
          <w:sz w:val="32"/>
          <w:szCs w:val="32"/>
        </w:rPr>
      </w:pPr>
    </w:p>
    <w:p w:rsidR="00BA45B1" w:rsidRPr="002D0D17" w:rsidRDefault="00BA45B1" w:rsidP="001F1DFF">
      <w:pPr>
        <w:autoSpaceDE w:val="0"/>
        <w:autoSpaceDN w:val="0"/>
        <w:adjustRightInd w:val="0"/>
        <w:spacing w:after="0" w:line="240" w:lineRule="auto"/>
        <w:rPr>
          <w:rFonts w:ascii="GentiumPlus" w:hAnsi="GentiumPlus" w:cs="GentiumPlus"/>
          <w:b/>
          <w:color w:val="FF0000"/>
          <w:sz w:val="32"/>
          <w:szCs w:val="32"/>
        </w:rPr>
      </w:pPr>
      <w:r w:rsidRPr="002D0D17">
        <w:rPr>
          <w:rFonts w:ascii="GentiumPlus" w:hAnsi="GentiumPlus" w:cs="GentiumPlus"/>
          <w:b/>
          <w:color w:val="FF0000"/>
          <w:sz w:val="32"/>
          <w:szCs w:val="32"/>
        </w:rPr>
        <w:t>Year 5 extension:</w:t>
      </w:r>
      <w:r w:rsidR="008660E2" w:rsidRPr="002D0D17">
        <w:rPr>
          <w:rFonts w:ascii="GentiumPlus" w:hAnsi="GentiumPlus" w:cs="GentiumPlus"/>
          <w:b/>
          <w:color w:val="FF0000"/>
          <w:sz w:val="32"/>
          <w:szCs w:val="32"/>
        </w:rPr>
        <w:t xml:space="preserve"> </w:t>
      </w:r>
    </w:p>
    <w:p w:rsidR="00BA45B1" w:rsidRPr="002D0D17" w:rsidRDefault="00BA45B1" w:rsidP="001F1DFF">
      <w:pPr>
        <w:autoSpaceDE w:val="0"/>
        <w:autoSpaceDN w:val="0"/>
        <w:adjustRightInd w:val="0"/>
        <w:spacing w:after="0" w:line="240" w:lineRule="auto"/>
        <w:rPr>
          <w:rFonts w:ascii="GentiumPlus" w:hAnsi="GentiumPlus" w:cs="GentiumPlus"/>
          <w:sz w:val="32"/>
          <w:szCs w:val="32"/>
        </w:rPr>
      </w:pPr>
    </w:p>
    <w:p w:rsidR="00BA45B1" w:rsidRPr="002D0D17" w:rsidRDefault="00051B83" w:rsidP="001F1DFF">
      <w:pPr>
        <w:autoSpaceDE w:val="0"/>
        <w:autoSpaceDN w:val="0"/>
        <w:adjustRightInd w:val="0"/>
        <w:spacing w:after="0" w:line="240" w:lineRule="auto"/>
        <w:rPr>
          <w:rFonts w:ascii="GentiumPlus" w:hAnsi="GentiumPlus" w:cs="GentiumPlus"/>
          <w:sz w:val="32"/>
          <w:szCs w:val="32"/>
        </w:rPr>
      </w:pPr>
      <w:r>
        <w:rPr>
          <w:rFonts w:ascii="GentiumPlus" w:hAnsi="GentiumPlus" w:cs="GentiumPlus"/>
          <w:sz w:val="32"/>
          <w:szCs w:val="32"/>
        </w:rPr>
        <w:t xml:space="preserve">Q1) </w:t>
      </w:r>
      <w:r>
        <w:rPr>
          <w:rFonts w:ascii="GentiumPlus" w:hAnsi="GentiumPlus" w:cs="GentiumPlus"/>
          <w:sz w:val="32"/>
          <w:szCs w:val="32"/>
        </w:rPr>
        <w:t xml:space="preserve">If a person is praying his/her </w:t>
      </w:r>
      <w:proofErr w:type="spellStart"/>
      <w:r>
        <w:rPr>
          <w:rFonts w:ascii="GentiumPlus" w:hAnsi="GentiumPlus" w:cs="GentiumPlus"/>
          <w:sz w:val="32"/>
          <w:szCs w:val="32"/>
        </w:rPr>
        <w:t>salah</w:t>
      </w:r>
      <w:proofErr w:type="spellEnd"/>
      <w:r>
        <w:rPr>
          <w:rFonts w:ascii="GentiumPlus" w:hAnsi="GentiumPlus" w:cs="GentiumPlus"/>
          <w:sz w:val="32"/>
          <w:szCs w:val="32"/>
        </w:rPr>
        <w:t xml:space="preserve"> and at the same time this person is trying to impress the person next to him/her, is that having sincerity in the </w:t>
      </w:r>
      <w:proofErr w:type="spellStart"/>
      <w:r>
        <w:rPr>
          <w:rFonts w:ascii="GentiumPlus" w:hAnsi="GentiumPlus" w:cs="GentiumPlus"/>
          <w:sz w:val="32"/>
          <w:szCs w:val="32"/>
        </w:rPr>
        <w:t>salah</w:t>
      </w:r>
      <w:proofErr w:type="spellEnd"/>
      <w:r>
        <w:rPr>
          <w:rFonts w:ascii="GentiumPlus" w:hAnsi="GentiumPlus" w:cs="GentiumPlus"/>
          <w:sz w:val="32"/>
          <w:szCs w:val="32"/>
        </w:rPr>
        <w:t>? Will that person get any reward? If not, why?</w:t>
      </w:r>
    </w:p>
    <w:p w:rsidR="002D0D17" w:rsidRPr="002D0D17" w:rsidRDefault="002D0D17" w:rsidP="001F1DFF">
      <w:pPr>
        <w:autoSpaceDE w:val="0"/>
        <w:autoSpaceDN w:val="0"/>
        <w:adjustRightInd w:val="0"/>
        <w:spacing w:after="0" w:line="240" w:lineRule="auto"/>
        <w:rPr>
          <w:rFonts w:ascii="GentiumPlus" w:hAnsi="GentiumPlus" w:cs="GentiumPlus"/>
          <w:sz w:val="32"/>
          <w:szCs w:val="32"/>
        </w:rPr>
      </w:pPr>
    </w:p>
    <w:p w:rsidR="008660E2" w:rsidRPr="002D0D17" w:rsidRDefault="008660E2" w:rsidP="001F1DFF">
      <w:pPr>
        <w:autoSpaceDE w:val="0"/>
        <w:autoSpaceDN w:val="0"/>
        <w:adjustRightInd w:val="0"/>
        <w:spacing w:after="0" w:line="240" w:lineRule="auto"/>
        <w:rPr>
          <w:rFonts w:ascii="GentiumPlus" w:hAnsi="GentiumPlus" w:cs="GentiumPlus"/>
          <w:sz w:val="32"/>
          <w:szCs w:val="32"/>
        </w:rPr>
      </w:pPr>
    </w:p>
    <w:p w:rsidR="001F1DFF" w:rsidRDefault="001F1DFF"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D70346" w:rsidRDefault="00D70346" w:rsidP="00D70346">
      <w:pPr>
        <w:autoSpaceDE w:val="0"/>
        <w:autoSpaceDN w:val="0"/>
        <w:adjustRightInd w:val="0"/>
        <w:spacing w:after="0" w:line="240" w:lineRule="auto"/>
        <w:rPr>
          <w:rFonts w:ascii="GentiumPlus" w:hAnsi="GentiumPlus" w:cs="GentiumPlus"/>
          <w:color w:val="003300"/>
          <w:sz w:val="24"/>
          <w:szCs w:val="24"/>
        </w:rPr>
      </w:pPr>
    </w:p>
    <w:p w:rsidR="004E7537" w:rsidRDefault="00051B83" w:rsidP="00D70346"/>
    <w:sectPr w:rsidR="004E7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Plu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46"/>
    <w:rsid w:val="00051B83"/>
    <w:rsid w:val="0018597B"/>
    <w:rsid w:val="001F1DFF"/>
    <w:rsid w:val="002D0D17"/>
    <w:rsid w:val="002E2733"/>
    <w:rsid w:val="003B7016"/>
    <w:rsid w:val="003E579B"/>
    <w:rsid w:val="00640052"/>
    <w:rsid w:val="008660E2"/>
    <w:rsid w:val="008D436B"/>
    <w:rsid w:val="009F42A6"/>
    <w:rsid w:val="00A601E7"/>
    <w:rsid w:val="00BA45B1"/>
    <w:rsid w:val="00D70346"/>
    <w:rsid w:val="00F7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AF6E8-BDD4-435F-AE58-12DFDCCA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2</cp:revision>
  <dcterms:created xsi:type="dcterms:W3CDTF">2020-06-22T12:54:00Z</dcterms:created>
  <dcterms:modified xsi:type="dcterms:W3CDTF">2020-06-22T12:54:00Z</dcterms:modified>
</cp:coreProperties>
</file>