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2AB" w:rsidRDefault="007F58EA" w:rsidP="00EC02AB">
      <w:pPr>
        <w:jc w:val="center"/>
      </w:pPr>
      <w:r>
        <w:rPr>
          <w:noProof/>
          <w:lang w:eastAsia="en-GB"/>
        </w:rPr>
        <w:drawing>
          <wp:inline distT="0" distB="0" distL="0" distR="0" wp14:anchorId="164B9669" wp14:editId="66547B12">
            <wp:extent cx="1583526" cy="1432371"/>
            <wp:effectExtent l="0" t="0" r="0" b="0"/>
            <wp:docPr id="2" name="Picture 1" descr="http://evergreenprimary.org.uk/evergreenlogo.png"/>
            <wp:cNvGraphicFramePr/>
            <a:graphic xmlns:a="http://schemas.openxmlformats.org/drawingml/2006/main">
              <a:graphicData uri="http://schemas.openxmlformats.org/drawingml/2006/picture">
                <pic:pic xmlns:pic="http://schemas.openxmlformats.org/drawingml/2006/picture">
                  <pic:nvPicPr>
                    <pic:cNvPr id="2" name="Picture 1" descr="http://evergreenprimary.org.uk/evergreenlogo.png"/>
                    <pic:cNvPicPr/>
                  </pic:nvPicPr>
                  <pic:blipFill>
                    <a:blip r:embed="rId6" cstate="print"/>
                    <a:srcRect/>
                    <a:stretch>
                      <a:fillRect/>
                    </a:stretch>
                  </pic:blipFill>
                  <pic:spPr bwMode="auto">
                    <a:xfrm>
                      <a:off x="0" y="0"/>
                      <a:ext cx="1583526" cy="1432371"/>
                    </a:xfrm>
                    <a:prstGeom prst="rect">
                      <a:avLst/>
                    </a:prstGeom>
                    <a:noFill/>
                    <a:ln w="9525">
                      <a:noFill/>
                      <a:miter lim="800000"/>
                      <a:headEnd/>
                      <a:tailEnd/>
                    </a:ln>
                  </pic:spPr>
                </pic:pic>
              </a:graphicData>
            </a:graphic>
          </wp:inline>
        </w:drawing>
      </w:r>
    </w:p>
    <w:p w:rsidR="00EC02AB" w:rsidRDefault="00EC02AB" w:rsidP="00EC02AB">
      <w:pPr>
        <w:jc w:val="center"/>
      </w:pPr>
    </w:p>
    <w:p w:rsidR="00EC02AB" w:rsidRDefault="00EC02AB" w:rsidP="00EC02AB">
      <w:pPr>
        <w:jc w:val="center"/>
        <w:rPr>
          <w:b/>
          <w:color w:val="000000" w:themeColor="text1"/>
          <w:sz w:val="36"/>
          <w:szCs w:val="36"/>
        </w:rPr>
      </w:pPr>
      <w:r>
        <w:rPr>
          <w:b/>
          <w:color w:val="000000" w:themeColor="text1"/>
          <w:sz w:val="36"/>
          <w:szCs w:val="36"/>
        </w:rPr>
        <w:t xml:space="preserve">EVERGREEN PRIMARY </w:t>
      </w:r>
    </w:p>
    <w:p w:rsidR="00EC02AB" w:rsidRDefault="00EC02AB" w:rsidP="00EC02AB">
      <w:pPr>
        <w:jc w:val="center"/>
        <w:rPr>
          <w:b/>
          <w:color w:val="000000" w:themeColor="text1"/>
          <w:sz w:val="36"/>
          <w:szCs w:val="36"/>
        </w:rPr>
      </w:pPr>
      <w:r>
        <w:rPr>
          <w:b/>
          <w:color w:val="000000" w:themeColor="text1"/>
          <w:sz w:val="36"/>
          <w:szCs w:val="36"/>
        </w:rPr>
        <w:t xml:space="preserve">SCHOOL </w:t>
      </w:r>
    </w:p>
    <w:p w:rsidR="00EC02AB" w:rsidRDefault="00EC02AB" w:rsidP="00EC02AB">
      <w:pPr>
        <w:jc w:val="center"/>
        <w:rPr>
          <w:b/>
          <w:color w:val="000000" w:themeColor="text1"/>
          <w:sz w:val="36"/>
          <w:szCs w:val="36"/>
        </w:rPr>
      </w:pPr>
    </w:p>
    <w:p w:rsidR="00EC02AB" w:rsidRDefault="00C930E9" w:rsidP="00C930E9">
      <w:pPr>
        <w:spacing w:after="0" w:line="240" w:lineRule="auto"/>
        <w:jc w:val="center"/>
        <w:textAlignment w:val="baseline"/>
        <w:rPr>
          <w:b/>
          <w:color w:val="000000" w:themeColor="text1"/>
          <w:sz w:val="96"/>
          <w:szCs w:val="96"/>
        </w:rPr>
      </w:pPr>
      <w:r>
        <w:rPr>
          <w:b/>
          <w:color w:val="000000" w:themeColor="text1"/>
          <w:sz w:val="96"/>
          <w:szCs w:val="96"/>
        </w:rPr>
        <w:t>I</w:t>
      </w:r>
      <w:r w:rsidR="001D4CB0">
        <w:rPr>
          <w:b/>
          <w:color w:val="000000" w:themeColor="text1"/>
          <w:sz w:val="96"/>
          <w:szCs w:val="96"/>
        </w:rPr>
        <w:t xml:space="preserve">SLAMIC </w:t>
      </w:r>
      <w:r>
        <w:rPr>
          <w:b/>
          <w:color w:val="000000" w:themeColor="text1"/>
          <w:sz w:val="96"/>
          <w:szCs w:val="96"/>
        </w:rPr>
        <w:t xml:space="preserve"> </w:t>
      </w:r>
    </w:p>
    <w:p w:rsidR="00C930E9" w:rsidRPr="00C930E9" w:rsidRDefault="001D4CB0" w:rsidP="00C930E9">
      <w:pPr>
        <w:spacing w:after="0" w:line="240" w:lineRule="auto"/>
        <w:jc w:val="center"/>
        <w:textAlignment w:val="baseline"/>
        <w:rPr>
          <w:b/>
          <w:color w:val="000000" w:themeColor="text1"/>
          <w:sz w:val="96"/>
          <w:szCs w:val="96"/>
        </w:rPr>
      </w:pPr>
      <w:r>
        <w:rPr>
          <w:b/>
          <w:color w:val="000000" w:themeColor="text1"/>
          <w:sz w:val="96"/>
          <w:szCs w:val="96"/>
        </w:rPr>
        <w:t xml:space="preserve">CURRICULUMN </w:t>
      </w:r>
    </w:p>
    <w:p w:rsidR="00244CA7" w:rsidRDefault="00244CA7"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7F58EA" w:rsidRPr="007F58EA" w:rsidRDefault="007F58EA" w:rsidP="00CD47BE">
      <w:pPr>
        <w:spacing w:after="0" w:line="240" w:lineRule="auto"/>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ab/>
        <w:t xml:space="preserve"> </w:t>
      </w:r>
    </w:p>
    <w:p w:rsidR="007F58EA" w:rsidRPr="007F58EA" w:rsidRDefault="007F58EA" w:rsidP="007F58EA">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ab/>
      </w:r>
    </w:p>
    <w:p w:rsidR="007F58EA" w:rsidRDefault="007F58EA" w:rsidP="007F58EA">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tbl>
      <w:tblPr>
        <w:tblStyle w:val="TableGrid"/>
        <w:tblW w:w="6520" w:type="dxa"/>
        <w:tblInd w:w="1668" w:type="dxa"/>
        <w:tblLook w:val="04A0" w:firstRow="1" w:lastRow="0" w:firstColumn="1" w:lastColumn="0" w:noHBand="0" w:noVBand="1"/>
      </w:tblPr>
      <w:tblGrid>
        <w:gridCol w:w="2835"/>
        <w:gridCol w:w="3685"/>
      </w:tblGrid>
      <w:tr w:rsidR="00A06A58" w:rsidTr="007F58EA">
        <w:tc>
          <w:tcPr>
            <w:tcW w:w="2835" w:type="dxa"/>
          </w:tcPr>
          <w:p w:rsidR="00A06A58" w:rsidRDefault="00A06A58" w:rsidP="009350C8">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Executive Head</w:t>
            </w:r>
          </w:p>
        </w:tc>
        <w:tc>
          <w:tcPr>
            <w:tcW w:w="3685" w:type="dxa"/>
          </w:tcPr>
          <w:p w:rsidR="00A06A58" w:rsidRDefault="00A06A58" w:rsidP="009350C8">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Rena Begum</w:t>
            </w:r>
          </w:p>
        </w:tc>
      </w:tr>
      <w:tr w:rsidR="00A06A58" w:rsidTr="007F58EA">
        <w:tc>
          <w:tcPr>
            <w:tcW w:w="2835" w:type="dxa"/>
          </w:tcPr>
          <w:p w:rsidR="00A06A58" w:rsidRDefault="00A06A58" w:rsidP="009350C8">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Proprietor</w:t>
            </w:r>
          </w:p>
        </w:tc>
        <w:tc>
          <w:tcPr>
            <w:tcW w:w="3685" w:type="dxa"/>
          </w:tcPr>
          <w:p w:rsidR="00A06A58" w:rsidRDefault="00A06A58" w:rsidP="009350C8">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 xml:space="preserve">Rena Begum </w:t>
            </w:r>
          </w:p>
        </w:tc>
      </w:tr>
      <w:tr w:rsidR="00A06A58" w:rsidTr="007F58EA">
        <w:tc>
          <w:tcPr>
            <w:tcW w:w="2835" w:type="dxa"/>
          </w:tcPr>
          <w:p w:rsidR="00A06A58" w:rsidRDefault="00A06A58" w:rsidP="009350C8">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Implementation date</w:t>
            </w:r>
          </w:p>
        </w:tc>
        <w:tc>
          <w:tcPr>
            <w:tcW w:w="3685" w:type="dxa"/>
          </w:tcPr>
          <w:p w:rsidR="00A06A58" w:rsidRDefault="00A06A58" w:rsidP="009350C8">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September 2019</w:t>
            </w:r>
          </w:p>
        </w:tc>
      </w:tr>
      <w:tr w:rsidR="00A06A58" w:rsidTr="007F58EA">
        <w:tc>
          <w:tcPr>
            <w:tcW w:w="2835" w:type="dxa"/>
          </w:tcPr>
          <w:p w:rsidR="00A06A58" w:rsidRDefault="00A06A58" w:rsidP="009350C8">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Review date</w:t>
            </w:r>
            <w:r>
              <w:rPr>
                <w:rFonts w:ascii="inherit" w:eastAsia="Times New Roman" w:hAnsi="inherit" w:cs="Times New Roman"/>
                <w:b/>
                <w:bCs/>
                <w:color w:val="719430"/>
                <w:sz w:val="24"/>
                <w:szCs w:val="24"/>
                <w:bdr w:val="none" w:sz="0" w:space="0" w:color="auto" w:frame="1"/>
                <w:lang w:eastAsia="en-GB"/>
              </w:rPr>
              <w:tab/>
            </w:r>
          </w:p>
        </w:tc>
        <w:tc>
          <w:tcPr>
            <w:tcW w:w="3685" w:type="dxa"/>
          </w:tcPr>
          <w:p w:rsidR="00A06A58" w:rsidRDefault="00A06A58" w:rsidP="009350C8">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September 2020</w:t>
            </w:r>
          </w:p>
        </w:tc>
      </w:tr>
    </w:tbl>
    <w:p w:rsidR="00EC02AB" w:rsidRDefault="00EC02AB" w:rsidP="007F58EA">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C46A8C" w:rsidRDefault="00C46A8C"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283B46" w:rsidRDefault="00283B46"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5D4B0C" w:rsidRDefault="005D4B0C"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C930E9" w:rsidRPr="00506284" w:rsidRDefault="00C930E9" w:rsidP="00C930E9">
      <w:pPr>
        <w:spacing w:after="450" w:line="360" w:lineRule="atLeast"/>
        <w:jc w:val="center"/>
        <w:outlineLvl w:val="1"/>
        <w:rPr>
          <w:rFonts w:asciiTheme="majorHAnsi" w:eastAsia="Times New Roman" w:hAnsiTheme="majorHAnsi" w:cs="Times New Roman"/>
          <w:b/>
          <w:bCs/>
          <w:i/>
          <w:iCs/>
          <w:sz w:val="36"/>
          <w:szCs w:val="36"/>
          <w:lang w:eastAsia="en-GB"/>
        </w:rPr>
      </w:pPr>
    </w:p>
    <w:p w:rsidR="001D4CB0" w:rsidRPr="001D4CB0" w:rsidRDefault="001D4CB0" w:rsidP="001D4CB0">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Pr>
          <w:rFonts w:ascii="Helvetica" w:eastAsia="Times New Roman" w:hAnsi="Helvetica" w:cs="Times New Roman"/>
          <w:color w:val="666666"/>
          <w:sz w:val="20"/>
          <w:szCs w:val="20"/>
          <w:lang w:eastAsia="en-GB"/>
        </w:rPr>
        <w:lastRenderedPageBreak/>
        <w:t>At Evergreen</w:t>
      </w:r>
      <w:r w:rsidRPr="001D4CB0">
        <w:rPr>
          <w:rFonts w:ascii="Helvetica" w:eastAsia="Times New Roman" w:hAnsi="Helvetica" w:cs="Times New Roman"/>
          <w:color w:val="666666"/>
          <w:sz w:val="20"/>
          <w:szCs w:val="20"/>
          <w:lang w:eastAsia="en-GB"/>
        </w:rPr>
        <w:t xml:space="preserve"> Primary we believe the purpose of Islamic Studies is to mould a</w:t>
      </w:r>
      <w:bookmarkStart w:id="0" w:name="_GoBack"/>
      <w:bookmarkEnd w:id="0"/>
      <w:r w:rsidRPr="001D4CB0">
        <w:rPr>
          <w:rFonts w:ascii="Helvetica" w:eastAsia="Times New Roman" w:hAnsi="Helvetica" w:cs="Times New Roman"/>
          <w:color w:val="666666"/>
          <w:sz w:val="20"/>
          <w:szCs w:val="20"/>
          <w:lang w:eastAsia="en-GB"/>
        </w:rPr>
        <w:t xml:space="preserve"> thinking, believing and practicing Muslim. It is not about rushing towards memorising the Quran or to learn how to speak Arabic, </w:t>
      </w:r>
      <w:proofErr w:type="gramStart"/>
      <w:r w:rsidRPr="001D4CB0">
        <w:rPr>
          <w:rFonts w:ascii="Helvetica" w:eastAsia="Times New Roman" w:hAnsi="Helvetica" w:cs="Times New Roman"/>
          <w:color w:val="666666"/>
          <w:sz w:val="20"/>
          <w:szCs w:val="20"/>
          <w:lang w:eastAsia="en-GB"/>
        </w:rPr>
        <w:t>If</w:t>
      </w:r>
      <w:proofErr w:type="gramEnd"/>
      <w:r w:rsidRPr="001D4CB0">
        <w:rPr>
          <w:rFonts w:ascii="Helvetica" w:eastAsia="Times New Roman" w:hAnsi="Helvetica" w:cs="Times New Roman"/>
          <w:color w:val="666666"/>
          <w:sz w:val="20"/>
          <w:szCs w:val="20"/>
          <w:lang w:eastAsia="en-GB"/>
        </w:rPr>
        <w:t xml:space="preserve"> a student leaves his or her formative years without developing the </w:t>
      </w:r>
      <w:proofErr w:type="spellStart"/>
      <w:r w:rsidRPr="001D4CB0">
        <w:rPr>
          <w:rFonts w:ascii="Helvetica" w:eastAsia="Times New Roman" w:hAnsi="Helvetica" w:cs="Times New Roman"/>
          <w:color w:val="666666"/>
          <w:sz w:val="20"/>
          <w:szCs w:val="20"/>
          <w:lang w:eastAsia="en-GB"/>
        </w:rPr>
        <w:t>Eman</w:t>
      </w:r>
      <w:proofErr w:type="spellEnd"/>
      <w:r w:rsidRPr="001D4CB0">
        <w:rPr>
          <w:rFonts w:ascii="Helvetica" w:eastAsia="Times New Roman" w:hAnsi="Helvetica" w:cs="Times New Roman"/>
          <w:color w:val="666666"/>
          <w:sz w:val="20"/>
          <w:szCs w:val="20"/>
          <w:lang w:eastAsia="en-GB"/>
        </w:rPr>
        <w:t xml:space="preserve"> and </w:t>
      </w:r>
      <w:proofErr w:type="spellStart"/>
      <w:r w:rsidRPr="001D4CB0">
        <w:rPr>
          <w:rFonts w:ascii="Helvetica" w:eastAsia="Times New Roman" w:hAnsi="Helvetica" w:cs="Times New Roman"/>
          <w:color w:val="666666"/>
          <w:sz w:val="20"/>
          <w:szCs w:val="20"/>
          <w:lang w:eastAsia="en-GB"/>
        </w:rPr>
        <w:t>Taqwa</w:t>
      </w:r>
      <w:proofErr w:type="spellEnd"/>
      <w:r w:rsidRPr="001D4CB0">
        <w:rPr>
          <w:rFonts w:ascii="Helvetica" w:eastAsia="Times New Roman" w:hAnsi="Helvetica" w:cs="Times New Roman"/>
          <w:color w:val="666666"/>
          <w:sz w:val="20"/>
          <w:szCs w:val="20"/>
          <w:lang w:eastAsia="en-GB"/>
        </w:rPr>
        <w:t xml:space="preserve"> needed for a healthy and happy life, then he or she will be stuck living solely for the life of the world. Every whim and fancy will tug their heart to and fro, and every success and achievement will ring hollow.</w:t>
      </w:r>
    </w:p>
    <w:p w:rsidR="001D4CB0" w:rsidRPr="001D4CB0" w:rsidRDefault="001D4CB0" w:rsidP="001D4CB0">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1D4CB0">
        <w:rPr>
          <w:rFonts w:ascii="Helvetica" w:eastAsia="Times New Roman" w:hAnsi="Helvetica" w:cs="Times New Roman"/>
          <w:color w:val="666666"/>
          <w:sz w:val="20"/>
          <w:szCs w:val="20"/>
          <w:lang w:eastAsia="en-GB"/>
        </w:rPr>
        <w:t xml:space="preserve">We have developed a range of teaching and learning materials to enhance the Islamic studies curriculum here and provide a unique </w:t>
      </w:r>
      <w:proofErr w:type="spellStart"/>
      <w:r w:rsidRPr="001D4CB0">
        <w:rPr>
          <w:rFonts w:ascii="Helvetica" w:eastAsia="Times New Roman" w:hAnsi="Helvetica" w:cs="Times New Roman"/>
          <w:color w:val="666666"/>
          <w:sz w:val="20"/>
          <w:szCs w:val="20"/>
          <w:lang w:eastAsia="en-GB"/>
        </w:rPr>
        <w:t>tafseer</w:t>
      </w:r>
      <w:proofErr w:type="spellEnd"/>
      <w:r w:rsidRPr="001D4CB0">
        <w:rPr>
          <w:rFonts w:ascii="Helvetica" w:eastAsia="Times New Roman" w:hAnsi="Helvetica" w:cs="Times New Roman"/>
          <w:color w:val="666666"/>
          <w:sz w:val="20"/>
          <w:szCs w:val="20"/>
          <w:lang w:eastAsia="en-GB"/>
        </w:rPr>
        <w:t xml:space="preserve"> programme that focuses on the understanding of the Quran this is implemented all the way through the entry level at our </w:t>
      </w:r>
      <w:proofErr w:type="gramStart"/>
      <w:r w:rsidRPr="001D4CB0">
        <w:rPr>
          <w:rFonts w:ascii="Helvetica" w:eastAsia="Times New Roman" w:hAnsi="Helvetica" w:cs="Times New Roman"/>
          <w:color w:val="666666"/>
          <w:sz w:val="20"/>
          <w:szCs w:val="20"/>
          <w:lang w:eastAsia="en-GB"/>
        </w:rPr>
        <w:t>Early</w:t>
      </w:r>
      <w:proofErr w:type="gramEnd"/>
      <w:r w:rsidRPr="001D4CB0">
        <w:rPr>
          <w:rFonts w:ascii="Helvetica" w:eastAsia="Times New Roman" w:hAnsi="Helvetica" w:cs="Times New Roman"/>
          <w:color w:val="666666"/>
          <w:sz w:val="20"/>
          <w:szCs w:val="20"/>
          <w:lang w:eastAsia="en-GB"/>
        </w:rPr>
        <w:t xml:space="preserve"> years up until the age of 11 when the child leaves primary education.</w:t>
      </w:r>
    </w:p>
    <w:p w:rsidR="001D4CB0" w:rsidRPr="001D4CB0" w:rsidRDefault="00974BFD" w:rsidP="001D4CB0">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Pr>
          <w:rFonts w:ascii="Helvetica" w:eastAsia="Times New Roman" w:hAnsi="Helvetica" w:cs="Times New Roman"/>
          <w:color w:val="666666"/>
          <w:sz w:val="20"/>
          <w:szCs w:val="20"/>
          <w:lang w:eastAsia="en-GB"/>
        </w:rPr>
        <w:t>At Evergreen</w:t>
      </w:r>
      <w:r w:rsidR="001D4CB0" w:rsidRPr="001D4CB0">
        <w:rPr>
          <w:rFonts w:ascii="Helvetica" w:eastAsia="Times New Roman" w:hAnsi="Helvetica" w:cs="Times New Roman"/>
          <w:color w:val="666666"/>
          <w:sz w:val="20"/>
          <w:szCs w:val="20"/>
          <w:lang w:eastAsia="en-GB"/>
        </w:rPr>
        <w:t>’s we look upon each and every student as a potential pillar of Islam. The seeds we plant in their hearts today may not germinate until years or decades later. We truly believe that through our whole school curriculum we can achieve the results to instil Islam in all our students.</w:t>
      </w:r>
    </w:p>
    <w:p w:rsidR="001D4CB0" w:rsidRPr="001D4CB0" w:rsidRDefault="001D4CB0" w:rsidP="001D4CB0">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1D4CB0">
        <w:rPr>
          <w:rFonts w:ascii="Helvetica" w:eastAsia="Times New Roman" w:hAnsi="Helvetica" w:cs="Times New Roman"/>
          <w:color w:val="666666"/>
          <w:sz w:val="20"/>
          <w:szCs w:val="20"/>
          <w:lang w:eastAsia="en-GB"/>
        </w:rPr>
        <w:t>For further enquiries please contact us directly and we will be happy to help.</w:t>
      </w:r>
    </w:p>
    <w:p w:rsidR="005D4B0C" w:rsidRPr="005D4B0C" w:rsidRDefault="005D4B0C" w:rsidP="001D4CB0">
      <w:pPr>
        <w:spacing w:after="0" w:line="300" w:lineRule="atLeast"/>
        <w:rPr>
          <w:rFonts w:ascii="Helvetica" w:eastAsia="Times New Roman" w:hAnsi="Helvetica" w:cs="Times New Roman"/>
          <w:color w:val="666666"/>
          <w:sz w:val="20"/>
          <w:szCs w:val="20"/>
          <w:lang w:eastAsia="en-GB"/>
        </w:rPr>
      </w:pPr>
    </w:p>
    <w:sectPr w:rsidR="005D4B0C" w:rsidRPr="005D4B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F5079"/>
    <w:multiLevelType w:val="multilevel"/>
    <w:tmpl w:val="DF88E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E27FBC"/>
    <w:multiLevelType w:val="multilevel"/>
    <w:tmpl w:val="5B92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B44B69"/>
    <w:multiLevelType w:val="multilevel"/>
    <w:tmpl w:val="67F2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1A6322"/>
    <w:multiLevelType w:val="multilevel"/>
    <w:tmpl w:val="DC18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6B6A0C"/>
    <w:multiLevelType w:val="multilevel"/>
    <w:tmpl w:val="5C9E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D925C9"/>
    <w:multiLevelType w:val="multilevel"/>
    <w:tmpl w:val="78AA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DBC521D"/>
    <w:multiLevelType w:val="multilevel"/>
    <w:tmpl w:val="F3CE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5F87AF5"/>
    <w:multiLevelType w:val="multilevel"/>
    <w:tmpl w:val="939AF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5F41E2"/>
    <w:multiLevelType w:val="multilevel"/>
    <w:tmpl w:val="5A06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4"/>
  </w:num>
  <w:num w:numId="4">
    <w:abstractNumId w:val="1"/>
  </w:num>
  <w:num w:numId="5">
    <w:abstractNumId w:val="2"/>
  </w:num>
  <w:num w:numId="6">
    <w:abstractNumId w:val="8"/>
  </w:num>
  <w:num w:numId="7">
    <w:abstractNumId w:val="3"/>
  </w:num>
  <w:num w:numId="8">
    <w:abstractNumId w:val="6"/>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CA7"/>
    <w:rsid w:val="000E6F80"/>
    <w:rsid w:val="001D4CB0"/>
    <w:rsid w:val="00244CA7"/>
    <w:rsid w:val="00283B46"/>
    <w:rsid w:val="005D4B0C"/>
    <w:rsid w:val="00661C8E"/>
    <w:rsid w:val="007F58EA"/>
    <w:rsid w:val="00903FF5"/>
    <w:rsid w:val="00957D54"/>
    <w:rsid w:val="00974BFD"/>
    <w:rsid w:val="00A06A58"/>
    <w:rsid w:val="00C46A8C"/>
    <w:rsid w:val="00C930E9"/>
    <w:rsid w:val="00CD47BE"/>
    <w:rsid w:val="00D63FF3"/>
    <w:rsid w:val="00DA43DE"/>
    <w:rsid w:val="00E26DBA"/>
    <w:rsid w:val="00E829C4"/>
    <w:rsid w:val="00EC02AB"/>
    <w:rsid w:val="00FF7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4B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D4B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D4B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4C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4CA7"/>
    <w:rPr>
      <w:b/>
      <w:bCs/>
    </w:rPr>
  </w:style>
  <w:style w:type="paragraph" w:styleId="BalloonText">
    <w:name w:val="Balloon Text"/>
    <w:basedOn w:val="Normal"/>
    <w:link w:val="BalloonTextChar"/>
    <w:uiPriority w:val="99"/>
    <w:semiHidden/>
    <w:unhideWhenUsed/>
    <w:rsid w:val="00EC0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2AB"/>
    <w:rPr>
      <w:rFonts w:ascii="Tahoma" w:hAnsi="Tahoma" w:cs="Tahoma"/>
      <w:sz w:val="16"/>
      <w:szCs w:val="16"/>
    </w:rPr>
  </w:style>
  <w:style w:type="table" w:styleId="TableGrid">
    <w:name w:val="Table Grid"/>
    <w:basedOn w:val="TableNormal"/>
    <w:uiPriority w:val="59"/>
    <w:rsid w:val="007F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4B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D4B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D4B0C"/>
    <w:rPr>
      <w:rFonts w:ascii="Times New Roman" w:eastAsia="Times New Roman" w:hAnsi="Times New Roman" w:cs="Times New Roman"/>
      <w:b/>
      <w:bCs/>
      <w:sz w:val="27"/>
      <w:szCs w:val="27"/>
      <w:lang w:eastAsia="en-GB"/>
    </w:rPr>
  </w:style>
  <w:style w:type="character" w:customStyle="1" w:styleId="apple-style-span">
    <w:name w:val="apple-style-span"/>
    <w:basedOn w:val="DefaultParagraphFont"/>
    <w:rsid w:val="005D4B0C"/>
  </w:style>
  <w:style w:type="character" w:styleId="Emphasis">
    <w:name w:val="Emphasis"/>
    <w:basedOn w:val="DefaultParagraphFont"/>
    <w:uiPriority w:val="20"/>
    <w:qFormat/>
    <w:rsid w:val="005D4B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4B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D4B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D4B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4C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4CA7"/>
    <w:rPr>
      <w:b/>
      <w:bCs/>
    </w:rPr>
  </w:style>
  <w:style w:type="paragraph" w:styleId="BalloonText">
    <w:name w:val="Balloon Text"/>
    <w:basedOn w:val="Normal"/>
    <w:link w:val="BalloonTextChar"/>
    <w:uiPriority w:val="99"/>
    <w:semiHidden/>
    <w:unhideWhenUsed/>
    <w:rsid w:val="00EC0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2AB"/>
    <w:rPr>
      <w:rFonts w:ascii="Tahoma" w:hAnsi="Tahoma" w:cs="Tahoma"/>
      <w:sz w:val="16"/>
      <w:szCs w:val="16"/>
    </w:rPr>
  </w:style>
  <w:style w:type="table" w:styleId="TableGrid">
    <w:name w:val="Table Grid"/>
    <w:basedOn w:val="TableNormal"/>
    <w:uiPriority w:val="59"/>
    <w:rsid w:val="007F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4B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D4B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D4B0C"/>
    <w:rPr>
      <w:rFonts w:ascii="Times New Roman" w:eastAsia="Times New Roman" w:hAnsi="Times New Roman" w:cs="Times New Roman"/>
      <w:b/>
      <w:bCs/>
      <w:sz w:val="27"/>
      <w:szCs w:val="27"/>
      <w:lang w:eastAsia="en-GB"/>
    </w:rPr>
  </w:style>
  <w:style w:type="character" w:customStyle="1" w:styleId="apple-style-span">
    <w:name w:val="apple-style-span"/>
    <w:basedOn w:val="DefaultParagraphFont"/>
    <w:rsid w:val="005D4B0C"/>
  </w:style>
  <w:style w:type="character" w:styleId="Emphasis">
    <w:name w:val="Emphasis"/>
    <w:basedOn w:val="DefaultParagraphFont"/>
    <w:uiPriority w:val="20"/>
    <w:qFormat/>
    <w:rsid w:val="005D4B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87509">
      <w:bodyDiv w:val="1"/>
      <w:marLeft w:val="0"/>
      <w:marRight w:val="0"/>
      <w:marTop w:val="0"/>
      <w:marBottom w:val="0"/>
      <w:divBdr>
        <w:top w:val="none" w:sz="0" w:space="0" w:color="auto"/>
        <w:left w:val="none" w:sz="0" w:space="0" w:color="auto"/>
        <w:bottom w:val="none" w:sz="0" w:space="0" w:color="auto"/>
        <w:right w:val="none" w:sz="0" w:space="0" w:color="auto"/>
      </w:divBdr>
    </w:div>
    <w:div w:id="743334001">
      <w:bodyDiv w:val="1"/>
      <w:marLeft w:val="0"/>
      <w:marRight w:val="0"/>
      <w:marTop w:val="0"/>
      <w:marBottom w:val="0"/>
      <w:divBdr>
        <w:top w:val="none" w:sz="0" w:space="0" w:color="auto"/>
        <w:left w:val="none" w:sz="0" w:space="0" w:color="auto"/>
        <w:bottom w:val="none" w:sz="0" w:space="0" w:color="auto"/>
        <w:right w:val="none" w:sz="0" w:space="0" w:color="auto"/>
      </w:divBdr>
    </w:div>
    <w:div w:id="805002785">
      <w:bodyDiv w:val="1"/>
      <w:marLeft w:val="0"/>
      <w:marRight w:val="0"/>
      <w:marTop w:val="0"/>
      <w:marBottom w:val="0"/>
      <w:divBdr>
        <w:top w:val="none" w:sz="0" w:space="0" w:color="auto"/>
        <w:left w:val="none" w:sz="0" w:space="0" w:color="auto"/>
        <w:bottom w:val="none" w:sz="0" w:space="0" w:color="auto"/>
        <w:right w:val="none" w:sz="0" w:space="0" w:color="auto"/>
      </w:divBdr>
      <w:divsChild>
        <w:div w:id="971134525">
          <w:marLeft w:val="0"/>
          <w:marRight w:val="0"/>
          <w:marTop w:val="0"/>
          <w:marBottom w:val="0"/>
          <w:divBdr>
            <w:top w:val="none" w:sz="0" w:space="0" w:color="auto"/>
            <w:left w:val="none" w:sz="0" w:space="0" w:color="auto"/>
            <w:bottom w:val="none" w:sz="0" w:space="0" w:color="auto"/>
            <w:right w:val="none" w:sz="0" w:space="0" w:color="auto"/>
          </w:divBdr>
          <w:divsChild>
            <w:div w:id="16196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0171">
      <w:bodyDiv w:val="1"/>
      <w:marLeft w:val="0"/>
      <w:marRight w:val="0"/>
      <w:marTop w:val="0"/>
      <w:marBottom w:val="0"/>
      <w:divBdr>
        <w:top w:val="none" w:sz="0" w:space="0" w:color="auto"/>
        <w:left w:val="none" w:sz="0" w:space="0" w:color="auto"/>
        <w:bottom w:val="none" w:sz="0" w:space="0" w:color="auto"/>
        <w:right w:val="none" w:sz="0" w:space="0" w:color="auto"/>
      </w:divBdr>
    </w:div>
    <w:div w:id="1078550329">
      <w:bodyDiv w:val="1"/>
      <w:marLeft w:val="0"/>
      <w:marRight w:val="0"/>
      <w:marTop w:val="0"/>
      <w:marBottom w:val="0"/>
      <w:divBdr>
        <w:top w:val="none" w:sz="0" w:space="0" w:color="auto"/>
        <w:left w:val="none" w:sz="0" w:space="0" w:color="auto"/>
        <w:bottom w:val="none" w:sz="0" w:space="0" w:color="auto"/>
        <w:right w:val="none" w:sz="0" w:space="0" w:color="auto"/>
      </w:divBdr>
    </w:div>
    <w:div w:id="1485313158">
      <w:bodyDiv w:val="1"/>
      <w:marLeft w:val="0"/>
      <w:marRight w:val="0"/>
      <w:marTop w:val="0"/>
      <w:marBottom w:val="0"/>
      <w:divBdr>
        <w:top w:val="none" w:sz="0" w:space="0" w:color="auto"/>
        <w:left w:val="none" w:sz="0" w:space="0" w:color="auto"/>
        <w:bottom w:val="none" w:sz="0" w:space="0" w:color="auto"/>
        <w:right w:val="none" w:sz="0" w:space="0" w:color="auto"/>
      </w:divBdr>
    </w:div>
    <w:div w:id="1752118416">
      <w:bodyDiv w:val="1"/>
      <w:marLeft w:val="0"/>
      <w:marRight w:val="0"/>
      <w:marTop w:val="0"/>
      <w:marBottom w:val="0"/>
      <w:divBdr>
        <w:top w:val="none" w:sz="0" w:space="0" w:color="auto"/>
        <w:left w:val="none" w:sz="0" w:space="0" w:color="auto"/>
        <w:bottom w:val="none" w:sz="0" w:space="0" w:color="auto"/>
        <w:right w:val="none" w:sz="0" w:space="0" w:color="auto"/>
      </w:divBdr>
    </w:div>
    <w:div w:id="1842546255">
      <w:bodyDiv w:val="1"/>
      <w:marLeft w:val="0"/>
      <w:marRight w:val="0"/>
      <w:marTop w:val="0"/>
      <w:marBottom w:val="0"/>
      <w:divBdr>
        <w:top w:val="none" w:sz="0" w:space="0" w:color="auto"/>
        <w:left w:val="none" w:sz="0" w:space="0" w:color="auto"/>
        <w:bottom w:val="none" w:sz="0" w:space="0" w:color="auto"/>
        <w:right w:val="none" w:sz="0" w:space="0" w:color="auto"/>
      </w:divBdr>
    </w:div>
    <w:div w:id="20902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2019-06-25T09:56:00Z</dcterms:created>
  <dcterms:modified xsi:type="dcterms:W3CDTF">2019-08-27T11:21:00Z</dcterms:modified>
</cp:coreProperties>
</file>